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Default="00BF4666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B87181">
        <w:rPr>
          <w:rFonts w:hint="cs"/>
          <w:b/>
          <w:bCs/>
          <w:sz w:val="36"/>
          <w:szCs w:val="36"/>
          <w:cs/>
        </w:rPr>
        <w:t xml:space="preserve"> 2559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442798" w:rsidRDefault="00442798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 w:rsidRPr="00442798">
              <w:rPr>
                <w:rFonts w:ascii="Cordia New" w:hAnsi="Cordia New"/>
                <w:sz w:val="28"/>
              </w:rPr>
              <w:t>Mongkol</w:t>
            </w:r>
            <w:proofErr w:type="spellEnd"/>
            <w:r w:rsidRPr="00442798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442798">
              <w:rPr>
                <w:rFonts w:ascii="Cordia New" w:hAnsi="Cordia New"/>
                <w:sz w:val="28"/>
              </w:rPr>
              <w:t>Kunakorn</w:t>
            </w:r>
            <w:proofErr w:type="spellEnd"/>
          </w:p>
        </w:tc>
        <w:tc>
          <w:tcPr>
            <w:tcW w:w="7459" w:type="dxa"/>
          </w:tcPr>
          <w:p w:rsidR="005A085B" w:rsidRPr="00442798" w:rsidRDefault="00442798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442798">
              <w:rPr>
                <w:rFonts w:asciiTheme="minorBidi" w:hAnsiTheme="minorBidi"/>
                <w:caps/>
                <w:sz w:val="28"/>
              </w:rPr>
              <w:t>Target Value External Quality Assurance Scheme is Essential for Accurate HbA1c Testing in Thailand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2C4250" w:rsidRDefault="00442798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2C4250">
              <w:rPr>
                <w:rFonts w:ascii="Cordia New" w:hAnsi="Cordia New"/>
                <w:sz w:val="28"/>
              </w:rPr>
              <w:t>Wanothayaroj</w:t>
            </w:r>
            <w:proofErr w:type="spellEnd"/>
            <w:r w:rsidRPr="002C4250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/>
                <w:sz w:val="28"/>
              </w:rPr>
              <w:t>Ekgaluck</w:t>
            </w:r>
            <w:proofErr w:type="spellEnd"/>
          </w:p>
        </w:tc>
        <w:tc>
          <w:tcPr>
            <w:tcW w:w="7459" w:type="dxa"/>
          </w:tcPr>
          <w:p w:rsidR="005A085B" w:rsidRPr="002C4250" w:rsidRDefault="00442798" w:rsidP="00A007E3">
            <w:pPr>
              <w:rPr>
                <w:rFonts w:asciiTheme="minorBidi" w:hAnsiTheme="minorBidi"/>
                <w:sz w:val="28"/>
              </w:rPr>
            </w:pPr>
            <w:r w:rsidRPr="002C4250">
              <w:rPr>
                <w:rFonts w:ascii="Cordia New" w:hAnsi="Cordia New"/>
                <w:color w:val="000000"/>
                <w:kern w:val="36"/>
                <w:sz w:val="28"/>
              </w:rPr>
              <w:t>CLINICAL CHARACTERISTICS AND MEDICATION DEINTENSIFICATION OF THE OLDEST OLD TYPE 2 DIABETIC PEOPLE IN THEPTARIN HOSPITAL: A TERTIARY DIABETES CENTER IN THAILAND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2C4250" w:rsidRDefault="00442798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2C4250">
              <w:rPr>
                <w:rFonts w:ascii="Cordia New" w:hAnsi="Cordia New" w:cs="Cordia New"/>
                <w:sz w:val="28"/>
              </w:rPr>
              <w:t>Chutintorn</w:t>
            </w:r>
            <w:proofErr w:type="spellEnd"/>
            <w:r w:rsidRPr="002C425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 w:cs="Cordia New"/>
                <w:sz w:val="28"/>
              </w:rPr>
              <w:t>Sriphrapradang</w:t>
            </w:r>
            <w:proofErr w:type="spellEnd"/>
          </w:p>
        </w:tc>
        <w:tc>
          <w:tcPr>
            <w:tcW w:w="7459" w:type="dxa"/>
          </w:tcPr>
          <w:p w:rsidR="005A085B" w:rsidRPr="002C4250" w:rsidRDefault="00442798" w:rsidP="00A007E3">
            <w:pPr>
              <w:rPr>
                <w:rFonts w:asciiTheme="minorBidi" w:hAnsiTheme="minorBidi"/>
                <w:sz w:val="28"/>
              </w:rPr>
            </w:pPr>
            <w:r w:rsidRPr="002C4250">
              <w:rPr>
                <w:rFonts w:ascii="Cordia New" w:hAnsi="Cordia New" w:cs="Cordia New"/>
                <w:sz w:val="28"/>
              </w:rPr>
              <w:t>EFFECTS OF SUCRALOSE ON INSULIN SECRETION AND SENSITIVITY IN HEALTHY SUBJECTS: A RANDOMIZED DOUBLE-BLIND, PLACEBO CONTROLLED TRIAL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2C4250" w:rsidRDefault="00442798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2C4250">
              <w:rPr>
                <w:rFonts w:ascii="Cordia New" w:hAnsi="Cordia New"/>
                <w:sz w:val="28"/>
              </w:rPr>
              <w:t>Ekasitt</w:t>
            </w:r>
            <w:proofErr w:type="spellEnd"/>
            <w:r w:rsidRPr="002C4250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/>
                <w:sz w:val="28"/>
              </w:rPr>
              <w:t>Wanitcharoenkul</w:t>
            </w:r>
            <w:proofErr w:type="spellEnd"/>
          </w:p>
        </w:tc>
        <w:tc>
          <w:tcPr>
            <w:tcW w:w="7459" w:type="dxa"/>
          </w:tcPr>
          <w:p w:rsidR="005A085B" w:rsidRPr="002C4250" w:rsidRDefault="00442798" w:rsidP="00442798">
            <w:pPr>
              <w:rPr>
                <w:rFonts w:ascii="Cordia New" w:hAnsi="Cordia New" w:cs="Cordia New"/>
                <w:sz w:val="28"/>
                <w:lang w:bidi="ar-SA"/>
              </w:rPr>
            </w:pPr>
            <w:r w:rsidRPr="002C4250">
              <w:rPr>
                <w:rFonts w:ascii="Cordia New" w:hAnsi="Cordia New"/>
                <w:sz w:val="28"/>
              </w:rPr>
              <w:t>OBSTRUC</w:t>
            </w:r>
            <w:r w:rsidR="00A91A94">
              <w:rPr>
                <w:rFonts w:ascii="Cordia New" w:hAnsi="Cordia New"/>
                <w:sz w:val="28"/>
              </w:rPr>
              <w:t>TIVE SLEEP APNEA IN GESTATIONAL</w:t>
            </w:r>
            <w:r w:rsidRPr="002C4250">
              <w:rPr>
                <w:rFonts w:ascii="Cordia New" w:hAnsi="Cordia New"/>
                <w:sz w:val="28"/>
              </w:rPr>
              <w:t>DIABETES:PREVALENCE,PREDICTIVE FACTORS AND THE DEVELOPMENT OF A SCREENING TOOL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2C4250" w:rsidRDefault="00442798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2C4250">
              <w:rPr>
                <w:rFonts w:ascii="Cordia New" w:hAnsi="Cordia New"/>
                <w:sz w:val="28"/>
              </w:rPr>
              <w:t>Areesa</w:t>
            </w:r>
            <w:proofErr w:type="spellEnd"/>
            <w:r w:rsidRPr="002C4250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/>
                <w:sz w:val="28"/>
              </w:rPr>
              <w:t>Manodpitipong</w:t>
            </w:r>
            <w:proofErr w:type="spellEnd"/>
          </w:p>
        </w:tc>
        <w:tc>
          <w:tcPr>
            <w:tcW w:w="7459" w:type="dxa"/>
          </w:tcPr>
          <w:p w:rsidR="005A085B" w:rsidRPr="002C4250" w:rsidRDefault="00442798" w:rsidP="002C4250">
            <w:pPr>
              <w:ind w:left="2160" w:hanging="2160"/>
              <w:rPr>
                <w:rFonts w:ascii="Cordia New" w:hAnsi="Cordia New"/>
                <w:sz w:val="28"/>
              </w:rPr>
            </w:pPr>
            <w:r w:rsidRPr="002C4250">
              <w:rPr>
                <w:rFonts w:ascii="Cordia New" w:hAnsi="Cordia New"/>
                <w:sz w:val="28"/>
              </w:rPr>
              <w:t>SLEEP AND GLYCEMIC CONTROL IN SHIFT WORKERS WITH TYPE 2 DIABETES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2C4250" w:rsidRDefault="00442798" w:rsidP="00A007E3">
            <w:pPr>
              <w:rPr>
                <w:rFonts w:asciiTheme="minorBidi" w:hAnsiTheme="minorBidi"/>
                <w:sz w:val="28"/>
              </w:rPr>
            </w:pPr>
            <w:r w:rsidRPr="002C4250">
              <w:rPr>
                <w:rFonts w:ascii="Cordia New" w:hAnsi="Cordia New"/>
                <w:color w:val="000000"/>
                <w:sz w:val="28"/>
              </w:rPr>
              <w:t xml:space="preserve">Jin </w:t>
            </w:r>
            <w:proofErr w:type="spellStart"/>
            <w:r w:rsidRPr="002C4250">
              <w:rPr>
                <w:rFonts w:ascii="Cordia New" w:hAnsi="Cordia New"/>
                <w:color w:val="000000"/>
                <w:sz w:val="28"/>
              </w:rPr>
              <w:t>Sothornwit</w:t>
            </w:r>
            <w:proofErr w:type="spellEnd"/>
          </w:p>
        </w:tc>
        <w:tc>
          <w:tcPr>
            <w:tcW w:w="7459" w:type="dxa"/>
          </w:tcPr>
          <w:p w:rsidR="005A085B" w:rsidRPr="002C4250" w:rsidRDefault="00442798" w:rsidP="00A007E3">
            <w:pPr>
              <w:rPr>
                <w:rFonts w:asciiTheme="minorBidi" w:hAnsiTheme="minorBidi"/>
                <w:sz w:val="28"/>
              </w:rPr>
            </w:pPr>
            <w:r w:rsidRPr="002C4250">
              <w:rPr>
                <w:rFonts w:ascii="Cordia New" w:hAnsi="Cordia New"/>
                <w:color w:val="000000"/>
                <w:sz w:val="28"/>
              </w:rPr>
              <w:t>DECREASED HEALTH-RELATED QUALITY OF LIFE IN DIABETES PATIENTS WITH FOOT PROBLEMS.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2C4250" w:rsidRDefault="00442798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2C4250">
              <w:rPr>
                <w:rFonts w:ascii="Cordia New" w:hAnsi="Cordia New" w:cs="Cordia New"/>
                <w:sz w:val="28"/>
              </w:rPr>
              <w:t>Hataikarn</w:t>
            </w:r>
            <w:proofErr w:type="spellEnd"/>
            <w:r w:rsidRPr="002C425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 w:cs="Cordia New"/>
                <w:sz w:val="28"/>
              </w:rPr>
              <w:t>Nimitphong</w:t>
            </w:r>
            <w:proofErr w:type="spellEnd"/>
          </w:p>
        </w:tc>
        <w:tc>
          <w:tcPr>
            <w:tcW w:w="7459" w:type="dxa"/>
          </w:tcPr>
          <w:p w:rsidR="005A085B" w:rsidRPr="002C4250" w:rsidRDefault="00442798" w:rsidP="00C724E3">
            <w:pPr>
              <w:rPr>
                <w:rFonts w:asciiTheme="minorBidi" w:hAnsiTheme="minorBidi"/>
                <w:sz w:val="28"/>
              </w:rPr>
            </w:pPr>
            <w:r w:rsidRPr="002C4250">
              <w:rPr>
                <w:rFonts w:ascii="Cordia New" w:hAnsi="Cordia New" w:cs="Cordia New"/>
                <w:sz w:val="28"/>
              </w:rPr>
              <w:t>LATER BREAKFAST TIME AND LATER CHRONOTYPE ARE INDEPENDENTLY   ASSOCIATED WITH HIGHER BODY MASS INDEX IN TYPE 2 DIABETES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2C4250" w:rsidRDefault="00442798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2C4250">
              <w:rPr>
                <w:rFonts w:ascii="Cordia New" w:hAnsi="Cordia New" w:cs="Cordia New"/>
                <w:sz w:val="28"/>
              </w:rPr>
              <w:t>Waralee</w:t>
            </w:r>
            <w:proofErr w:type="spellEnd"/>
            <w:r w:rsidRPr="002C425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 w:cs="Cordia New"/>
                <w:sz w:val="28"/>
              </w:rPr>
              <w:t>Chatchomchuan</w:t>
            </w:r>
            <w:proofErr w:type="spellEnd"/>
          </w:p>
        </w:tc>
        <w:tc>
          <w:tcPr>
            <w:tcW w:w="7459" w:type="dxa"/>
          </w:tcPr>
          <w:p w:rsidR="00C724E3" w:rsidRPr="002C4250" w:rsidRDefault="00442798" w:rsidP="00C724E3">
            <w:pPr>
              <w:rPr>
                <w:rFonts w:ascii="Cordia New" w:hAnsi="Cordia New" w:cs="Cordia New"/>
                <w:sz w:val="28"/>
              </w:rPr>
            </w:pPr>
            <w:r w:rsidRPr="002C4250">
              <w:rPr>
                <w:rFonts w:ascii="Cordia New" w:hAnsi="Cordia New" w:cs="Cordia New"/>
                <w:sz w:val="28"/>
              </w:rPr>
              <w:t>ANGIOPOIETIN-LIKE PROTEIN3 (ANGPTL3) LEVELS IN THAI HYPERALPHALIPOPROTEINEMIC PATIENTS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2C4250" w:rsidRDefault="00442798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2C4250">
              <w:rPr>
                <w:rFonts w:ascii="Cordia New" w:hAnsi="Cordia New" w:cs="Cordia New"/>
                <w:sz w:val="28"/>
              </w:rPr>
              <w:t>Witthawat</w:t>
            </w:r>
            <w:proofErr w:type="spellEnd"/>
            <w:r w:rsidRPr="002C425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 w:cs="Cordia New"/>
                <w:sz w:val="28"/>
              </w:rPr>
              <w:t>Naeowong</w:t>
            </w:r>
            <w:proofErr w:type="spellEnd"/>
          </w:p>
        </w:tc>
        <w:tc>
          <w:tcPr>
            <w:tcW w:w="7459" w:type="dxa"/>
          </w:tcPr>
          <w:p w:rsidR="00C724E3" w:rsidRPr="002C4250" w:rsidRDefault="00442798" w:rsidP="00C724E3">
            <w:pPr>
              <w:rPr>
                <w:rFonts w:ascii="Cordia New" w:hAnsi="Cordia New" w:cs="Cordia New"/>
                <w:sz w:val="28"/>
              </w:rPr>
            </w:pPr>
            <w:r w:rsidRPr="002C4250">
              <w:rPr>
                <w:rFonts w:ascii="Cordia New" w:hAnsi="Cordia New" w:cs="Cordia New"/>
                <w:sz w:val="28"/>
              </w:rPr>
              <w:t>TRIMESTER SPECIFIC REFERENCE RANGES FOR THYROID FUNCTION TESTS IN NORMAL THAI PREGNANT WOMEN, A CROSS-SECTIONAL STUDY FROM KING CHULALONGKORN MEMORIAL HOSPITAL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2C4250" w:rsidRDefault="002C425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2C4250">
              <w:rPr>
                <w:rFonts w:ascii="Cordia New" w:hAnsi="Cordia New" w:cs="Cordia New"/>
                <w:sz w:val="28"/>
              </w:rPr>
              <w:t>Amornpan</w:t>
            </w:r>
            <w:proofErr w:type="spellEnd"/>
            <w:r w:rsidRPr="002C425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 w:cs="Cordia New"/>
                <w:sz w:val="28"/>
              </w:rPr>
              <w:t>Lertrit</w:t>
            </w:r>
            <w:proofErr w:type="spellEnd"/>
          </w:p>
        </w:tc>
        <w:tc>
          <w:tcPr>
            <w:tcW w:w="7459" w:type="dxa"/>
          </w:tcPr>
          <w:p w:rsidR="00C724E3" w:rsidRPr="002C4250" w:rsidRDefault="002C4250" w:rsidP="00C724E3">
            <w:pPr>
              <w:rPr>
                <w:rFonts w:ascii="Cordia New" w:hAnsi="Cordia New" w:cs="Cordia New"/>
                <w:sz w:val="28"/>
              </w:rPr>
            </w:pPr>
            <w:r w:rsidRPr="002C4250">
              <w:rPr>
                <w:rFonts w:ascii="Cordia New" w:hAnsi="Cordia New" w:cs="Cordia New"/>
                <w:sz w:val="28"/>
              </w:rPr>
              <w:t>THYROID FUNCTION ASSOCIATED WITH DIABETES MELLITUS AND OBESITY IN A THAI EUTHYROID POPULATION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2C4250" w:rsidRDefault="002C425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2C4250">
              <w:rPr>
                <w:rFonts w:ascii="Cordia New" w:hAnsi="Cordia New" w:cs="Cordia New"/>
                <w:sz w:val="28"/>
              </w:rPr>
              <w:t>Jaruwan</w:t>
            </w:r>
            <w:proofErr w:type="spellEnd"/>
            <w:r w:rsidRPr="002C425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 w:cs="Cordia New"/>
                <w:sz w:val="28"/>
              </w:rPr>
              <w:t>Kongkit</w:t>
            </w:r>
            <w:proofErr w:type="spellEnd"/>
          </w:p>
        </w:tc>
        <w:tc>
          <w:tcPr>
            <w:tcW w:w="7459" w:type="dxa"/>
          </w:tcPr>
          <w:p w:rsidR="00C724E3" w:rsidRPr="002C4250" w:rsidRDefault="002C4250" w:rsidP="00C724E3">
            <w:pPr>
              <w:rPr>
                <w:rFonts w:ascii="Cordia New" w:hAnsi="Cordia New" w:cs="Cordia New"/>
                <w:sz w:val="28"/>
              </w:rPr>
            </w:pPr>
            <w:r w:rsidRPr="002C4250">
              <w:rPr>
                <w:rFonts w:ascii="Cordia New" w:hAnsi="Cordia New" w:cs="Cordia New"/>
                <w:sz w:val="28"/>
              </w:rPr>
              <w:t>PRIMARY THYROID LYMPHOMA: A 10-YEAR EXPERIENCE AT KING CHULALONGKORN MEMORIAL HOSPITAL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2C4250" w:rsidRDefault="002C425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2C4250">
              <w:rPr>
                <w:rFonts w:ascii="Cordia New" w:hAnsi="Cordia New" w:cs="Cordia New"/>
                <w:sz w:val="28"/>
              </w:rPr>
              <w:t>Nitchakarn</w:t>
            </w:r>
            <w:proofErr w:type="spellEnd"/>
            <w:r w:rsidRPr="002C425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 w:cs="Cordia New"/>
                <w:sz w:val="28"/>
              </w:rPr>
              <w:t>Laichuthai</w:t>
            </w:r>
            <w:proofErr w:type="spellEnd"/>
          </w:p>
        </w:tc>
        <w:tc>
          <w:tcPr>
            <w:tcW w:w="7459" w:type="dxa"/>
          </w:tcPr>
          <w:p w:rsidR="00C724E3" w:rsidRPr="002C4250" w:rsidRDefault="002C4250" w:rsidP="00C724E3">
            <w:pPr>
              <w:rPr>
                <w:rFonts w:ascii="Cordia New" w:hAnsi="Cordia New" w:cs="Cordia New"/>
                <w:sz w:val="28"/>
              </w:rPr>
            </w:pPr>
            <w:r w:rsidRPr="002C4250">
              <w:rPr>
                <w:rFonts w:ascii="Cordia New" w:hAnsi="Cordia New" w:cs="Cordia New"/>
                <w:sz w:val="28"/>
              </w:rPr>
              <w:t>THYROID CRISIS AT KING CHULALONGKORN MEMORIAL HOSPITAL: CLINICAL CHARACTERISTICS AND OUTCOMES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C724E3" w:rsidRPr="002C4250" w:rsidRDefault="002C4250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proofErr w:type="spellStart"/>
            <w:r w:rsidRPr="002C4250">
              <w:rPr>
                <w:rFonts w:ascii="Cordia New" w:hAnsi="Cordia New" w:cs="Cordia New"/>
                <w:sz w:val="28"/>
              </w:rPr>
              <w:t>Suwanna</w:t>
            </w:r>
            <w:proofErr w:type="spellEnd"/>
            <w:r w:rsidRPr="002C425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2C4250">
              <w:rPr>
                <w:rFonts w:ascii="Cordia New" w:hAnsi="Cordia New" w:cs="Cordia New"/>
                <w:sz w:val="28"/>
              </w:rPr>
              <w:t>Pitchaiprasert</w:t>
            </w:r>
            <w:proofErr w:type="spellEnd"/>
          </w:p>
        </w:tc>
        <w:tc>
          <w:tcPr>
            <w:tcW w:w="7459" w:type="dxa"/>
          </w:tcPr>
          <w:p w:rsidR="00C724E3" w:rsidRPr="002C4250" w:rsidRDefault="002C4250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r w:rsidRPr="002C4250">
              <w:rPr>
                <w:rFonts w:ascii="Cordia New" w:hAnsi="Cordia New" w:cs="Cordia New"/>
                <w:sz w:val="28"/>
              </w:rPr>
              <w:t>CLINICAL CHARACTERISTIC AND OUTCOMES OF PATIENTS WITH MYXEDEMA COMA: AN EXPERIENCE FROM KING CHULALONGKORN MEMORIAL HOSPITAL</w:t>
            </w:r>
          </w:p>
        </w:tc>
      </w:tr>
      <w:tr w:rsidR="002C4250" w:rsidTr="00A007E3">
        <w:trPr>
          <w:trHeight w:val="70"/>
        </w:trPr>
        <w:tc>
          <w:tcPr>
            <w:tcW w:w="817" w:type="dxa"/>
          </w:tcPr>
          <w:p w:rsidR="002C4250" w:rsidRPr="00A007E3" w:rsidRDefault="002C4250" w:rsidP="006B335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14</w:t>
            </w:r>
          </w:p>
        </w:tc>
        <w:tc>
          <w:tcPr>
            <w:tcW w:w="2977" w:type="dxa"/>
          </w:tcPr>
          <w:p w:rsidR="002C4250" w:rsidRPr="002C4250" w:rsidRDefault="002C4250" w:rsidP="006B3354">
            <w:pPr>
              <w:rPr>
                <w:rFonts w:asciiTheme="minorBidi" w:hAnsiTheme="minorBidi"/>
                <w:sz w:val="28"/>
              </w:rPr>
            </w:pPr>
            <w:proofErr w:type="spellStart"/>
            <w:r w:rsidRPr="002C4250">
              <w:rPr>
                <w:rFonts w:ascii="Cordia New" w:hAnsi="Cordia New" w:cs="Cordia New"/>
                <w:sz w:val="28"/>
                <w:shd w:val="clear" w:color="auto" w:fill="FFFFFF"/>
              </w:rPr>
              <w:t>Poranee</w:t>
            </w:r>
            <w:proofErr w:type="spellEnd"/>
            <w:r w:rsidRPr="002C4250">
              <w:rPr>
                <w:rFonts w:ascii="Cordia New" w:hAnsi="Cordia New" w:cs="Cordia New"/>
                <w:sz w:val="28"/>
                <w:shd w:val="clear" w:color="auto" w:fill="FFFFFF"/>
              </w:rPr>
              <w:t xml:space="preserve"> </w:t>
            </w:r>
            <w:proofErr w:type="spellStart"/>
            <w:r w:rsidRPr="002C4250">
              <w:rPr>
                <w:rFonts w:ascii="Cordia New" w:hAnsi="Cordia New" w:cs="Cordia New"/>
                <w:sz w:val="28"/>
                <w:shd w:val="clear" w:color="auto" w:fill="FFFFFF"/>
              </w:rPr>
              <w:t>Ganokroj</w:t>
            </w:r>
            <w:proofErr w:type="spellEnd"/>
          </w:p>
        </w:tc>
        <w:tc>
          <w:tcPr>
            <w:tcW w:w="7459" w:type="dxa"/>
          </w:tcPr>
          <w:p w:rsidR="002C4250" w:rsidRPr="002C4250" w:rsidRDefault="002C4250" w:rsidP="006B3354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2C4250">
              <w:rPr>
                <w:rFonts w:ascii="Cordia New" w:hAnsi="Cordia New" w:cs="Cordia New"/>
                <w:sz w:val="28"/>
                <w:shd w:val="clear" w:color="auto" w:fill="FFFFFF"/>
              </w:rPr>
              <w:t>ASSOCIATED RISK FACTORS OF HYPOVITAMINOSIS D AND DOSE RESPONSE TO VITAMIN D3 SUPPLEMENTAION AMONG PATIENTS WITH EPILEPSY</w:t>
            </w:r>
          </w:p>
        </w:tc>
      </w:tr>
    </w:tbl>
    <w:p w:rsidR="002C4250" w:rsidRDefault="002C4250" w:rsidP="00E11C1F">
      <w:pPr>
        <w:jc w:val="center"/>
      </w:pPr>
    </w:p>
    <w:p w:rsidR="002C4250" w:rsidRDefault="002C4250" w:rsidP="00E11C1F">
      <w:pPr>
        <w:jc w:val="center"/>
      </w:pPr>
    </w:p>
    <w:sectPr w:rsidR="002C4250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1273B5"/>
    <w:rsid w:val="002C4250"/>
    <w:rsid w:val="00442798"/>
    <w:rsid w:val="0049128E"/>
    <w:rsid w:val="005A085B"/>
    <w:rsid w:val="006B56CF"/>
    <w:rsid w:val="00825CAB"/>
    <w:rsid w:val="00930662"/>
    <w:rsid w:val="0097557D"/>
    <w:rsid w:val="00986E2D"/>
    <w:rsid w:val="00A007E3"/>
    <w:rsid w:val="00A91A94"/>
    <w:rsid w:val="00B25F47"/>
    <w:rsid w:val="00B87181"/>
    <w:rsid w:val="00BF4666"/>
    <w:rsid w:val="00C574DC"/>
    <w:rsid w:val="00C724E3"/>
    <w:rsid w:val="00D06C23"/>
    <w:rsid w:val="00E11C1F"/>
    <w:rsid w:val="00E94E6D"/>
    <w:rsid w:val="00F1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2017-11-17T07:31:00Z</cp:lastPrinted>
  <dcterms:created xsi:type="dcterms:W3CDTF">2017-10-17T03:43:00Z</dcterms:created>
  <dcterms:modified xsi:type="dcterms:W3CDTF">2017-11-17T07:32:00Z</dcterms:modified>
</cp:coreProperties>
</file>