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D9" w:rsidRPr="00D6062D" w:rsidRDefault="00815930" w:rsidP="00015290">
      <w:pPr>
        <w:spacing w:before="120" w:line="240" w:lineRule="auto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/>
          <w:b/>
          <w:bCs/>
          <w:sz w:val="32"/>
          <w:szCs w:val="32"/>
          <w:u w:val="single"/>
        </w:rPr>
        <w:t>Case 3</w:t>
      </w:r>
    </w:p>
    <w:p w:rsidR="00371DD9" w:rsidRDefault="00371DD9" w:rsidP="00015290">
      <w:pPr>
        <w:spacing w:before="120" w:line="240" w:lineRule="auto"/>
        <w:rPr>
          <w:rFonts w:ascii="Cordia New" w:hAnsi="Cordia New" w:cs="Cordia New"/>
          <w:sz w:val="32"/>
          <w:szCs w:val="32"/>
          <w:cs/>
        </w:rPr>
      </w:pPr>
      <w:r w:rsidRPr="00371DD9">
        <w:rPr>
          <w:rFonts w:ascii="Cordia New" w:hAnsi="Cordia New" w:cs="Cordia New"/>
          <w:sz w:val="32"/>
          <w:szCs w:val="32"/>
          <w:cs/>
        </w:rPr>
        <w:t xml:space="preserve">ผู้ป่วยชายไทยอายุ </w:t>
      </w:r>
      <w:r w:rsidRPr="00371DD9">
        <w:rPr>
          <w:rFonts w:ascii="Cordia New" w:hAnsi="Cordia New" w:cs="Cordia New"/>
          <w:sz w:val="32"/>
          <w:szCs w:val="32"/>
        </w:rPr>
        <w:t xml:space="preserve">70 </w:t>
      </w:r>
      <w:r w:rsidRPr="00371DD9">
        <w:rPr>
          <w:rFonts w:ascii="Cordia New" w:hAnsi="Cordia New" w:cs="Cordia New"/>
          <w:sz w:val="32"/>
          <w:szCs w:val="32"/>
          <w:cs/>
        </w:rPr>
        <w:t>ปีภูมิลำ</w:t>
      </w:r>
      <w:r w:rsidR="00026000">
        <w:rPr>
          <w:rFonts w:ascii="Cordia New" w:hAnsi="Cordia New" w:cs="Cordia New"/>
          <w:sz w:val="32"/>
          <w:szCs w:val="32"/>
          <w:cs/>
        </w:rPr>
        <w:t>เนาจังหวัด สุโขทัยอาชีพ นักพาก</w:t>
      </w:r>
      <w:r w:rsidR="00026000">
        <w:rPr>
          <w:rFonts w:ascii="Cordia New" w:hAnsi="Cordia New" w:cs="Cordia New" w:hint="cs"/>
          <w:sz w:val="32"/>
          <w:szCs w:val="32"/>
          <w:cs/>
        </w:rPr>
        <w:t>ย์</w:t>
      </w:r>
      <w:r w:rsidR="00E9029D">
        <w:rPr>
          <w:rFonts w:ascii="Cordia New" w:hAnsi="Cordia New" w:cs="Cordia New" w:hint="cs"/>
          <w:sz w:val="32"/>
          <w:szCs w:val="32"/>
          <w:cs/>
        </w:rPr>
        <w:t>ละคร</w:t>
      </w:r>
    </w:p>
    <w:p w:rsidR="00371DD9" w:rsidRDefault="00371DD9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371DD9">
        <w:rPr>
          <w:rFonts w:ascii="Cordia New" w:hAnsi="Cordia New" w:cs="Cordia New"/>
          <w:b/>
          <w:bCs/>
          <w:sz w:val="32"/>
          <w:szCs w:val="32"/>
        </w:rPr>
        <w:t>Chief complaint:</w:t>
      </w:r>
      <w:r>
        <w:rPr>
          <w:rFonts w:ascii="Cordia New" w:hAnsi="Cordia New" w:cs="Cordia New" w:hint="cs"/>
          <w:sz w:val="32"/>
          <w:szCs w:val="32"/>
          <w:cs/>
        </w:rPr>
        <w:t>มี</w:t>
      </w:r>
      <w:r w:rsidRPr="00371DD9">
        <w:rPr>
          <w:rFonts w:ascii="Cordia New" w:hAnsi="Cordia New" w:cs="Cordia New"/>
          <w:sz w:val="32"/>
          <w:szCs w:val="32"/>
          <w:cs/>
        </w:rPr>
        <w:t xml:space="preserve">ไข้ร่วมกับปวดท้องทั่วๆ </w:t>
      </w:r>
      <w:r w:rsidRPr="00371DD9">
        <w:rPr>
          <w:rFonts w:ascii="Cordia New" w:hAnsi="Cordia New" w:cs="Cordia New"/>
          <w:sz w:val="32"/>
          <w:szCs w:val="32"/>
        </w:rPr>
        <w:t xml:space="preserve">2 </w:t>
      </w:r>
      <w:r>
        <w:rPr>
          <w:rFonts w:ascii="Cordia New" w:hAnsi="Cordia New" w:cs="Cordia New" w:hint="cs"/>
          <w:sz w:val="32"/>
          <w:szCs w:val="32"/>
          <w:cs/>
        </w:rPr>
        <w:t>สัปดาห์ก่อนมาโรงพยาบาล</w:t>
      </w:r>
    </w:p>
    <w:p w:rsidR="00371DD9" w:rsidRDefault="00371DD9" w:rsidP="00E9029D">
      <w:pPr>
        <w:spacing w:before="120" w:line="240" w:lineRule="auto"/>
        <w:jc w:val="thaiDistribute"/>
        <w:rPr>
          <w:rFonts w:ascii="Cordia New" w:hAnsi="Cordia New" w:cs="Cordia New"/>
          <w:sz w:val="32"/>
          <w:szCs w:val="32"/>
        </w:rPr>
      </w:pPr>
      <w:r w:rsidRPr="00371DD9">
        <w:rPr>
          <w:rFonts w:ascii="Cordia New" w:hAnsi="Cordia New" w:cs="Cordia New"/>
          <w:b/>
          <w:bCs/>
          <w:sz w:val="32"/>
          <w:szCs w:val="32"/>
        </w:rPr>
        <w:t>Present illness:</w:t>
      </w:r>
      <w:r w:rsidRPr="00371DD9">
        <w:rPr>
          <w:rFonts w:ascii="Cordia New" w:hAnsi="Cordia New" w:cs="Cordia New"/>
          <w:sz w:val="32"/>
          <w:szCs w:val="32"/>
        </w:rPr>
        <w:t xml:space="preserve"> 2 </w:t>
      </w:r>
      <w:r>
        <w:rPr>
          <w:rFonts w:ascii="Cordia New" w:hAnsi="Cordia New" w:cs="Cordia New" w:hint="cs"/>
          <w:sz w:val="32"/>
          <w:szCs w:val="32"/>
          <w:cs/>
        </w:rPr>
        <w:t>สัปดาห์ก่อนมาโรงพยาบาล</w:t>
      </w:r>
      <w:r w:rsidRPr="00371DD9">
        <w:rPr>
          <w:rFonts w:ascii="Cordia New" w:hAnsi="Cordia New" w:cs="Cordia New"/>
          <w:sz w:val="32"/>
          <w:szCs w:val="32"/>
          <w:cs/>
        </w:rPr>
        <w:t xml:space="preserve">ผู้ป่วยมีไข้สูงตลอดร่วมกับปวดเสียดท้องทั่วๆไม่ร้าวไปไหน </w:t>
      </w:r>
      <w:r>
        <w:rPr>
          <w:rFonts w:ascii="Cordia New" w:hAnsi="Cordia New" w:cs="Cordia New"/>
          <w:sz w:val="32"/>
          <w:szCs w:val="32"/>
        </w:rPr>
        <w:t xml:space="preserve">pain score </w:t>
      </w:r>
      <w:r w:rsidRPr="00371DD9">
        <w:rPr>
          <w:rFonts w:ascii="Cordia New" w:hAnsi="Cordia New" w:cs="Cordia New"/>
          <w:sz w:val="32"/>
          <w:szCs w:val="32"/>
        </w:rPr>
        <w:t xml:space="preserve">7/10 </w:t>
      </w:r>
      <w:r w:rsidRPr="00371DD9">
        <w:rPr>
          <w:rFonts w:ascii="Cordia New" w:hAnsi="Cordia New" w:cs="Cordia New"/>
          <w:sz w:val="32"/>
          <w:szCs w:val="32"/>
          <w:cs/>
        </w:rPr>
        <w:t xml:space="preserve">อาการปวดเป็นประมาณ </w:t>
      </w:r>
      <w:r w:rsidRPr="00371DD9">
        <w:rPr>
          <w:rFonts w:ascii="Cordia New" w:hAnsi="Cordia New" w:cs="Cordia New"/>
          <w:sz w:val="32"/>
          <w:szCs w:val="32"/>
        </w:rPr>
        <w:t xml:space="preserve">2 </w:t>
      </w:r>
      <w:r w:rsidRPr="00371DD9">
        <w:rPr>
          <w:rFonts w:ascii="Cordia New" w:hAnsi="Cordia New" w:cs="Cordia New"/>
          <w:sz w:val="32"/>
          <w:szCs w:val="32"/>
          <w:cs/>
        </w:rPr>
        <w:t xml:space="preserve">ครั้ง/วัน แต่ละครั้งนาน </w:t>
      </w:r>
      <w:r w:rsidRPr="00371DD9">
        <w:rPr>
          <w:rFonts w:ascii="Cordia New" w:hAnsi="Cordia New" w:cs="Cordia New"/>
          <w:sz w:val="32"/>
          <w:szCs w:val="32"/>
        </w:rPr>
        <w:t xml:space="preserve">1 </w:t>
      </w:r>
      <w:r w:rsidRPr="00371DD9">
        <w:rPr>
          <w:rFonts w:ascii="Cordia New" w:hAnsi="Cordia New" w:cs="Cordia New"/>
          <w:sz w:val="32"/>
          <w:szCs w:val="32"/>
          <w:cs/>
        </w:rPr>
        <w:t xml:space="preserve">ชั่วโมงอาการดีขึ้นเอง ไม่สัมพันธ์กับมื้ออาหาร ปฏิเสธอาการคลื่นไส้อาเจียนหรือการขับถ่ายผิดปกติปฏิเสธการเบื่ออาหารหรือน้ำหนักลดมาก่อน แต่รับประทานอาหารน้อยลงเนื่องจากตั้งใจคุมอาหาร ปฏิเสธอาการตัวตาเหลือง มีอาการเวียนศีรษะเวลาเปลี่ยนท่าบางครั้ง มีเครื่องเจาะน้ำตาลที่บ้าน เจาะแล้วสูงตลอด ไม่มีน้ำตาลต่ำ ปัสสาวะกลางวัน </w:t>
      </w:r>
      <w:r w:rsidRPr="00371DD9">
        <w:rPr>
          <w:rFonts w:ascii="Cordia New" w:hAnsi="Cordia New" w:cs="Cordia New"/>
          <w:sz w:val="32"/>
          <w:szCs w:val="32"/>
        </w:rPr>
        <w:t xml:space="preserve">3-4 </w:t>
      </w:r>
      <w:r w:rsidRPr="00371DD9">
        <w:rPr>
          <w:rFonts w:ascii="Cordia New" w:hAnsi="Cordia New" w:cs="Cordia New"/>
          <w:sz w:val="32"/>
          <w:szCs w:val="32"/>
          <w:cs/>
        </w:rPr>
        <w:t xml:space="preserve">ครั้งกลางคืน </w:t>
      </w:r>
      <w:r w:rsidRPr="00371DD9">
        <w:rPr>
          <w:rFonts w:ascii="Cordia New" w:hAnsi="Cordia New" w:cs="Cordia New"/>
          <w:sz w:val="32"/>
          <w:szCs w:val="32"/>
        </w:rPr>
        <w:t xml:space="preserve">5-6 </w:t>
      </w:r>
      <w:r w:rsidRPr="00371DD9">
        <w:rPr>
          <w:rFonts w:ascii="Cordia New" w:hAnsi="Cordia New" w:cs="Cordia New"/>
          <w:sz w:val="32"/>
          <w:szCs w:val="32"/>
          <w:cs/>
        </w:rPr>
        <w:t>ครั้ง มีดื่มน้ำบ่อยอาการยังไม่ดีขึ้น จึงมาโรงพยาบาล</w:t>
      </w:r>
    </w:p>
    <w:p w:rsidR="00371DD9" w:rsidRDefault="00371DD9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371DD9">
        <w:rPr>
          <w:rFonts w:ascii="Cordia New" w:hAnsi="Cordia New" w:cs="Cordia New"/>
          <w:b/>
          <w:bCs/>
          <w:sz w:val="32"/>
          <w:szCs w:val="32"/>
        </w:rPr>
        <w:t>Past history:</w:t>
      </w:r>
      <w:r>
        <w:rPr>
          <w:rFonts w:ascii="Cordia New" w:hAnsi="Cordia New" w:cs="Cordia New" w:hint="cs"/>
          <w:sz w:val="32"/>
          <w:szCs w:val="32"/>
          <w:cs/>
        </w:rPr>
        <w:t xml:space="preserve">เป็นโรคเบาหวาน </w:t>
      </w:r>
      <w:r>
        <w:rPr>
          <w:rFonts w:ascii="Cordia New" w:hAnsi="Cordia New" w:cs="Cordia New"/>
          <w:sz w:val="32"/>
          <w:szCs w:val="32"/>
        </w:rPr>
        <w:t xml:space="preserve">30 </w:t>
      </w:r>
      <w:r>
        <w:rPr>
          <w:rFonts w:ascii="Cordia New" w:hAnsi="Cordia New" w:cs="Cordia New" w:hint="cs"/>
          <w:sz w:val="32"/>
          <w:szCs w:val="32"/>
          <w:cs/>
        </w:rPr>
        <w:t>ปีก่อนมาโรงพยาบาล</w:t>
      </w:r>
      <w:r w:rsidR="00D6062D">
        <w:rPr>
          <w:rFonts w:ascii="Cordia New" w:hAnsi="Cordia New" w:cs="Cordia New"/>
          <w:sz w:val="32"/>
          <w:szCs w:val="32"/>
        </w:rPr>
        <w:t>, r</w:t>
      </w:r>
      <w:r w:rsidRPr="00371DD9">
        <w:rPr>
          <w:rFonts w:ascii="Cordia New" w:hAnsi="Cordia New" w:cs="Cordia New"/>
          <w:sz w:val="32"/>
          <w:szCs w:val="32"/>
        </w:rPr>
        <w:t xml:space="preserve">heumatoid arthritis 20 </w:t>
      </w:r>
      <w:r>
        <w:rPr>
          <w:rFonts w:ascii="Cordia New" w:hAnsi="Cordia New" w:cs="Cordia New" w:hint="cs"/>
          <w:sz w:val="32"/>
          <w:szCs w:val="32"/>
          <w:cs/>
        </w:rPr>
        <w:t>ปีก่อนมาโรงพยาบาล</w:t>
      </w:r>
    </w:p>
    <w:p w:rsidR="00801AD2" w:rsidRDefault="00801AD2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</w:p>
    <w:p w:rsidR="00371DD9" w:rsidRDefault="00371DD9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371DD9">
        <w:rPr>
          <w:rFonts w:ascii="Cordia New" w:hAnsi="Cordia New" w:cs="Cordia New"/>
          <w:b/>
          <w:bCs/>
          <w:sz w:val="32"/>
          <w:szCs w:val="32"/>
        </w:rPr>
        <w:t>Physical examination</w:t>
      </w:r>
    </w:p>
    <w:p w:rsidR="00371DD9" w:rsidRDefault="00371DD9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371DD9">
        <w:rPr>
          <w:rFonts w:ascii="Cordia New" w:hAnsi="Cordia New" w:cs="Cordia New"/>
          <w:sz w:val="32"/>
          <w:szCs w:val="32"/>
        </w:rPr>
        <w:t xml:space="preserve">Vital signs: BT 37 </w:t>
      </w:r>
      <w:r w:rsidR="00E9029D">
        <w:rPr>
          <w:rFonts w:ascii="Cordia New" w:hAnsi="Cordia New" w:cs="Cordia New"/>
          <w:sz w:val="32"/>
          <w:szCs w:val="32"/>
        </w:rPr>
        <w:sym w:font="Symbol" w:char="F0B0"/>
      </w:r>
      <w:r w:rsidR="00E9029D">
        <w:rPr>
          <w:rFonts w:ascii="Cordia New" w:hAnsi="Cordia New" w:cs="Cordia New"/>
          <w:sz w:val="32"/>
          <w:szCs w:val="32"/>
        </w:rPr>
        <w:t>C</w:t>
      </w:r>
      <w:r w:rsidRPr="00371DD9">
        <w:rPr>
          <w:rFonts w:ascii="Cordia New" w:hAnsi="Cordia New" w:cs="Cordia New"/>
          <w:sz w:val="32"/>
          <w:szCs w:val="32"/>
        </w:rPr>
        <w:t xml:space="preserve">, BP 129/76 mmHg (no orthostatic hypotension), HR 91 </w:t>
      </w:r>
      <w:r w:rsidR="00E9029D">
        <w:rPr>
          <w:rFonts w:ascii="Cordia New" w:hAnsi="Cordia New" w:cs="Cordia New"/>
          <w:sz w:val="32"/>
          <w:szCs w:val="32"/>
        </w:rPr>
        <w:t>bpm</w:t>
      </w:r>
      <w:r w:rsidRPr="00371DD9">
        <w:rPr>
          <w:rFonts w:ascii="Cordia New" w:hAnsi="Cordia New" w:cs="Cordia New"/>
          <w:sz w:val="32"/>
          <w:szCs w:val="32"/>
        </w:rPr>
        <w:t xml:space="preserve">, RR 18/min </w:t>
      </w:r>
    </w:p>
    <w:p w:rsidR="00371DD9" w:rsidRDefault="00371DD9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371DD9">
        <w:rPr>
          <w:rFonts w:ascii="Cordia New" w:hAnsi="Cordia New" w:cs="Cordia New"/>
          <w:sz w:val="32"/>
          <w:szCs w:val="32"/>
        </w:rPr>
        <w:t>BW: 42</w:t>
      </w:r>
      <w:r>
        <w:rPr>
          <w:rFonts w:ascii="Cordia New" w:hAnsi="Cordia New" w:cs="Cordia New"/>
          <w:sz w:val="32"/>
          <w:szCs w:val="32"/>
        </w:rPr>
        <w:t>.8 kg., Ht 165 cm., BMI 15.74 kg</w:t>
      </w:r>
      <w:r w:rsidRPr="00371DD9">
        <w:rPr>
          <w:rFonts w:ascii="Cordia New" w:hAnsi="Cordia New" w:cs="Cordia New"/>
          <w:sz w:val="32"/>
          <w:szCs w:val="32"/>
        </w:rPr>
        <w:t>/m</w:t>
      </w:r>
      <w:r w:rsidRPr="00371DD9">
        <w:rPr>
          <w:rFonts w:ascii="Cordia New" w:hAnsi="Cordia New" w:cs="Cordia New"/>
          <w:sz w:val="32"/>
          <w:szCs w:val="32"/>
          <w:vertAlign w:val="superscript"/>
        </w:rPr>
        <w:t xml:space="preserve">2 </w:t>
      </w:r>
    </w:p>
    <w:p w:rsidR="00371DD9" w:rsidRDefault="00371DD9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GA: good consciousness well co-operative</w:t>
      </w:r>
    </w:p>
    <w:p w:rsidR="00371DD9" w:rsidRDefault="00371DD9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HEENT: no superficial lymph node</w:t>
      </w:r>
      <w:r w:rsidRPr="00371DD9">
        <w:rPr>
          <w:rFonts w:ascii="Cordia New" w:hAnsi="Cordia New" w:cs="Cordia New"/>
          <w:sz w:val="32"/>
          <w:szCs w:val="32"/>
        </w:rPr>
        <w:t xml:space="preserve"> enlargement </w:t>
      </w:r>
    </w:p>
    <w:p w:rsidR="00371DD9" w:rsidRDefault="00371DD9" w:rsidP="00015290">
      <w:pPr>
        <w:pStyle w:val="Default"/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Heart: </w:t>
      </w:r>
      <w:r w:rsidRPr="008A1056">
        <w:rPr>
          <w:sz w:val="32"/>
          <w:szCs w:val="32"/>
        </w:rPr>
        <w:t xml:space="preserve">normal S1S2, no </w:t>
      </w:r>
      <w:r w:rsidR="00D6062D" w:rsidRPr="008A1056">
        <w:rPr>
          <w:sz w:val="32"/>
          <w:szCs w:val="32"/>
        </w:rPr>
        <w:t>murmur,</w:t>
      </w:r>
      <w:r w:rsidRPr="008A1056">
        <w:rPr>
          <w:sz w:val="32"/>
          <w:szCs w:val="32"/>
        </w:rPr>
        <w:t xml:space="preserve"> regular rhythm </w:t>
      </w:r>
    </w:p>
    <w:p w:rsidR="00371DD9" w:rsidRDefault="00371DD9" w:rsidP="00015290">
      <w:pPr>
        <w:pStyle w:val="Default"/>
        <w:spacing w:before="120"/>
        <w:rPr>
          <w:sz w:val="32"/>
          <w:szCs w:val="32"/>
        </w:rPr>
      </w:pPr>
      <w:r w:rsidRPr="00371DD9">
        <w:rPr>
          <w:sz w:val="32"/>
          <w:szCs w:val="32"/>
        </w:rPr>
        <w:t xml:space="preserve">Lungs: </w:t>
      </w:r>
      <w:r>
        <w:rPr>
          <w:sz w:val="32"/>
          <w:szCs w:val="32"/>
        </w:rPr>
        <w:t xml:space="preserve">normal breath sound, </w:t>
      </w:r>
      <w:r w:rsidRPr="00371DD9">
        <w:rPr>
          <w:sz w:val="32"/>
          <w:szCs w:val="32"/>
        </w:rPr>
        <w:t>no adventitious sound</w:t>
      </w:r>
    </w:p>
    <w:p w:rsidR="00371DD9" w:rsidRDefault="00371DD9" w:rsidP="00015290">
      <w:pPr>
        <w:pStyle w:val="Default"/>
        <w:spacing w:before="120"/>
        <w:rPr>
          <w:sz w:val="32"/>
          <w:szCs w:val="32"/>
        </w:rPr>
      </w:pPr>
      <w:r w:rsidRPr="00371DD9">
        <w:rPr>
          <w:sz w:val="32"/>
          <w:szCs w:val="32"/>
        </w:rPr>
        <w:t xml:space="preserve">Abdomen: </w:t>
      </w:r>
      <w:proofErr w:type="spellStart"/>
      <w:r w:rsidRPr="00371DD9">
        <w:rPr>
          <w:sz w:val="32"/>
          <w:szCs w:val="32"/>
        </w:rPr>
        <w:t>norma</w:t>
      </w:r>
      <w:r w:rsidR="00E9029D">
        <w:rPr>
          <w:sz w:val="32"/>
          <w:szCs w:val="32"/>
        </w:rPr>
        <w:t>c</w:t>
      </w:r>
      <w:r w:rsidRPr="00371DD9">
        <w:rPr>
          <w:sz w:val="32"/>
          <w:szCs w:val="32"/>
        </w:rPr>
        <w:t>tive</w:t>
      </w:r>
      <w:proofErr w:type="spellEnd"/>
      <w:r w:rsidRPr="00371DD9">
        <w:rPr>
          <w:sz w:val="32"/>
          <w:szCs w:val="32"/>
        </w:rPr>
        <w:t xml:space="preserve"> bowel sound, soft, not tender, no rebound ten</w:t>
      </w:r>
      <w:r w:rsidR="00D6062D">
        <w:rPr>
          <w:sz w:val="32"/>
          <w:szCs w:val="32"/>
        </w:rPr>
        <w:t>derness, liver and spleen can’t</w:t>
      </w:r>
      <w:r w:rsidRPr="00371DD9">
        <w:rPr>
          <w:sz w:val="32"/>
          <w:szCs w:val="32"/>
        </w:rPr>
        <w:t>be palpated, kidneys can’t be palpated on bimanual palpation</w:t>
      </w:r>
    </w:p>
    <w:p w:rsidR="00371DD9" w:rsidRDefault="00371DD9" w:rsidP="00015290">
      <w:pPr>
        <w:pStyle w:val="Default"/>
        <w:spacing w:before="120"/>
        <w:rPr>
          <w:sz w:val="32"/>
          <w:szCs w:val="32"/>
        </w:rPr>
      </w:pPr>
      <w:r w:rsidRPr="00371DD9">
        <w:rPr>
          <w:sz w:val="32"/>
          <w:szCs w:val="32"/>
        </w:rPr>
        <w:t xml:space="preserve">Skin: no rash, no hypo/hyperpigmentation </w:t>
      </w:r>
    </w:p>
    <w:p w:rsidR="00D6062D" w:rsidRDefault="00D6062D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Neurological exam: normal cranial nerve exam</w:t>
      </w:r>
      <w:r w:rsidR="00371DD9" w:rsidRPr="00371DD9">
        <w:rPr>
          <w:rFonts w:ascii="Cordia New" w:hAnsi="Cordia New" w:cs="Cordia New"/>
          <w:sz w:val="32"/>
          <w:szCs w:val="32"/>
        </w:rPr>
        <w:t>, normal VF, normal motor power, no proximal muscle weakne</w:t>
      </w:r>
      <w:r>
        <w:rPr>
          <w:rFonts w:ascii="Cordia New" w:hAnsi="Cordia New" w:cs="Cordia New"/>
          <w:sz w:val="32"/>
          <w:szCs w:val="32"/>
        </w:rPr>
        <w:t>ss, normal deep tendon reflex</w:t>
      </w:r>
    </w:p>
    <w:p w:rsidR="00D6062D" w:rsidRDefault="00D6062D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</w:p>
    <w:p w:rsidR="00371DD9" w:rsidRDefault="00D6062D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D6062D">
        <w:rPr>
          <w:rFonts w:ascii="Cordia New" w:hAnsi="Cordia New" w:cs="Cordia New"/>
          <w:b/>
          <w:bCs/>
          <w:sz w:val="32"/>
          <w:szCs w:val="32"/>
        </w:rPr>
        <w:lastRenderedPageBreak/>
        <w:t>Laboratory results</w:t>
      </w:r>
      <w:r>
        <w:rPr>
          <w:rFonts w:ascii="Cordia New" w:hAnsi="Cordia New" w:cs="Cordia New"/>
          <w:sz w:val="32"/>
          <w:szCs w:val="32"/>
        </w:rPr>
        <w:t>:</w:t>
      </w:r>
    </w:p>
    <w:p w:rsidR="00E9029D" w:rsidRDefault="00371DD9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  <w:proofErr w:type="spellStart"/>
      <w:r w:rsidRPr="00D6062D">
        <w:rPr>
          <w:rFonts w:ascii="Cordia New" w:hAnsi="Cordia New" w:cs="Cordia New"/>
          <w:b/>
          <w:bCs/>
          <w:sz w:val="32"/>
          <w:szCs w:val="32"/>
        </w:rPr>
        <w:t>CBC:</w:t>
      </w:r>
      <w:r w:rsidRPr="00371DD9">
        <w:rPr>
          <w:rFonts w:ascii="Cordia New" w:hAnsi="Cordia New" w:cs="Cordia New"/>
          <w:sz w:val="32"/>
          <w:szCs w:val="32"/>
        </w:rPr>
        <w:t>Hb</w:t>
      </w:r>
      <w:proofErr w:type="spellEnd"/>
      <w:r w:rsidRPr="00371DD9">
        <w:rPr>
          <w:rFonts w:ascii="Cordia New" w:hAnsi="Cordia New" w:cs="Cordia New"/>
          <w:sz w:val="32"/>
          <w:szCs w:val="32"/>
        </w:rPr>
        <w:t xml:space="preserve"> 12 g/</w:t>
      </w:r>
      <w:proofErr w:type="spellStart"/>
      <w:r w:rsidRPr="00371DD9">
        <w:rPr>
          <w:rFonts w:ascii="Cordia New" w:hAnsi="Cordia New" w:cs="Cordia New"/>
          <w:sz w:val="32"/>
          <w:szCs w:val="32"/>
        </w:rPr>
        <w:t>dl,</w:t>
      </w:r>
      <w:r w:rsidR="00523A92">
        <w:rPr>
          <w:rFonts w:ascii="Cordia New" w:hAnsi="Cordia New" w:cs="Cordia New"/>
          <w:sz w:val="32"/>
          <w:szCs w:val="32"/>
        </w:rPr>
        <w:t>Hct</w:t>
      </w:r>
      <w:proofErr w:type="spellEnd"/>
      <w:r w:rsidR="00523A92">
        <w:rPr>
          <w:rFonts w:ascii="Cordia New" w:hAnsi="Cordia New" w:cs="Cordia New"/>
          <w:sz w:val="32"/>
          <w:szCs w:val="32"/>
        </w:rPr>
        <w:t xml:space="preserve"> 37.4%, WBC 3,800 cells/mm3</w:t>
      </w:r>
      <w:r w:rsidR="00E9029D">
        <w:rPr>
          <w:rFonts w:ascii="Cordia New" w:hAnsi="Cordia New" w:cs="Cordia New"/>
          <w:sz w:val="32"/>
          <w:szCs w:val="32"/>
        </w:rPr>
        <w:t>, PMN 65%, lymph 17%</w:t>
      </w:r>
      <w:r w:rsidRPr="00371DD9">
        <w:rPr>
          <w:rFonts w:ascii="Cordia New" w:hAnsi="Cordia New" w:cs="Cordia New"/>
          <w:sz w:val="32"/>
          <w:szCs w:val="32"/>
        </w:rPr>
        <w:t>,</w:t>
      </w:r>
      <w:r w:rsidR="00523A92">
        <w:rPr>
          <w:rFonts w:ascii="Cordia New" w:hAnsi="Cordia New" w:cs="Cordia New"/>
          <w:sz w:val="32"/>
          <w:szCs w:val="32"/>
        </w:rPr>
        <w:t xml:space="preserve"> EO 4%, </w:t>
      </w:r>
    </w:p>
    <w:p w:rsidR="00D6062D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platelet</w:t>
      </w:r>
      <w:r w:rsidR="00D6062D">
        <w:rPr>
          <w:rFonts w:ascii="Cordia New" w:hAnsi="Cordia New" w:cs="Cordia New"/>
          <w:sz w:val="32"/>
          <w:szCs w:val="32"/>
        </w:rPr>
        <w:t>291</w:t>
      </w:r>
      <w:proofErr w:type="gramStart"/>
      <w:r w:rsidR="00D6062D">
        <w:rPr>
          <w:rFonts w:ascii="Cordia New" w:hAnsi="Cordia New" w:cs="Cordia New"/>
          <w:sz w:val="32"/>
          <w:szCs w:val="32"/>
        </w:rPr>
        <w:t>,000</w:t>
      </w:r>
      <w:proofErr w:type="gramEnd"/>
      <w:r w:rsidR="00D6062D">
        <w:rPr>
          <w:rFonts w:ascii="Cordia New" w:hAnsi="Cordia New" w:cs="Cordia New"/>
          <w:sz w:val="32"/>
          <w:szCs w:val="32"/>
        </w:rPr>
        <w:t xml:space="preserve"> cells/mm3 </w:t>
      </w:r>
    </w:p>
    <w:p w:rsidR="00D6062D" w:rsidRDefault="00D6062D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  <w:r w:rsidRPr="00D6062D">
        <w:rPr>
          <w:rFonts w:ascii="Cordia New" w:hAnsi="Cordia New" w:cs="Cordia New"/>
          <w:b/>
          <w:bCs/>
          <w:sz w:val="32"/>
          <w:szCs w:val="32"/>
        </w:rPr>
        <w:t>FBS</w:t>
      </w:r>
      <w:r>
        <w:rPr>
          <w:rFonts w:ascii="Cordia New" w:hAnsi="Cordia New" w:cs="Cordia New"/>
          <w:sz w:val="32"/>
          <w:szCs w:val="32"/>
        </w:rPr>
        <w:t>:</w:t>
      </w:r>
      <w:r w:rsidRPr="00371DD9">
        <w:rPr>
          <w:rFonts w:ascii="Cordia New" w:hAnsi="Cordia New" w:cs="Cordia New"/>
          <w:sz w:val="32"/>
          <w:szCs w:val="32"/>
        </w:rPr>
        <w:t xml:space="preserve"> 182 mg/</w:t>
      </w:r>
      <w:proofErr w:type="spellStart"/>
      <w:r w:rsidRPr="00371DD9">
        <w:rPr>
          <w:rFonts w:ascii="Cordia New" w:hAnsi="Cordia New" w:cs="Cordia New"/>
          <w:sz w:val="32"/>
          <w:szCs w:val="32"/>
        </w:rPr>
        <w:t>dL</w:t>
      </w:r>
      <w:proofErr w:type="spellEnd"/>
      <w:r w:rsidRPr="00371DD9">
        <w:rPr>
          <w:rFonts w:ascii="Cordia New" w:hAnsi="Cordia New" w:cs="Cordia New"/>
          <w:sz w:val="32"/>
          <w:szCs w:val="32"/>
        </w:rPr>
        <w:t xml:space="preserve">, </w:t>
      </w:r>
      <w:r w:rsidRPr="00D6062D">
        <w:rPr>
          <w:rFonts w:ascii="Cordia New" w:hAnsi="Cordia New" w:cs="Cordia New"/>
          <w:b/>
          <w:bCs/>
          <w:sz w:val="32"/>
          <w:szCs w:val="32"/>
        </w:rPr>
        <w:t>HbA1c</w:t>
      </w:r>
      <w:r w:rsidRPr="00371DD9">
        <w:rPr>
          <w:rFonts w:ascii="Cordia New" w:hAnsi="Cordia New" w:cs="Cordia New"/>
          <w:sz w:val="32"/>
          <w:szCs w:val="32"/>
        </w:rPr>
        <w:t xml:space="preserve"> 12 %</w:t>
      </w:r>
    </w:p>
    <w:p w:rsidR="00D6062D" w:rsidRDefault="00371DD9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  <w:r w:rsidRPr="00D6062D">
        <w:rPr>
          <w:rFonts w:ascii="Cordia New" w:hAnsi="Cordia New" w:cs="Cordia New"/>
          <w:b/>
          <w:bCs/>
          <w:sz w:val="32"/>
          <w:szCs w:val="32"/>
        </w:rPr>
        <w:t>Electrolytes:</w:t>
      </w:r>
      <w:r w:rsidRPr="00371DD9">
        <w:rPr>
          <w:rFonts w:ascii="Cordia New" w:hAnsi="Cordia New" w:cs="Cordia New"/>
          <w:sz w:val="32"/>
          <w:szCs w:val="32"/>
        </w:rPr>
        <w:t xml:space="preserve"> Na 139 </w:t>
      </w:r>
      <w:proofErr w:type="spellStart"/>
      <w:r w:rsidRPr="00371DD9">
        <w:rPr>
          <w:rFonts w:ascii="Cordia New" w:hAnsi="Cordia New" w:cs="Cordia New"/>
          <w:sz w:val="32"/>
          <w:szCs w:val="32"/>
        </w:rPr>
        <w:t>mmol</w:t>
      </w:r>
      <w:proofErr w:type="spellEnd"/>
      <w:r w:rsidRPr="00371DD9">
        <w:rPr>
          <w:rFonts w:ascii="Cordia New" w:hAnsi="Cordia New" w:cs="Cordia New"/>
          <w:sz w:val="32"/>
          <w:szCs w:val="32"/>
        </w:rPr>
        <w:t xml:space="preserve">/L, K 4.77 </w:t>
      </w:r>
      <w:proofErr w:type="spellStart"/>
      <w:r w:rsidRPr="00371DD9">
        <w:rPr>
          <w:rFonts w:ascii="Cordia New" w:hAnsi="Cordia New" w:cs="Cordia New"/>
          <w:sz w:val="32"/>
          <w:szCs w:val="32"/>
        </w:rPr>
        <w:t>mmol</w:t>
      </w:r>
      <w:proofErr w:type="spellEnd"/>
      <w:r w:rsidRPr="00371DD9">
        <w:rPr>
          <w:rFonts w:ascii="Cordia New" w:hAnsi="Cordia New" w:cs="Cordia New"/>
          <w:sz w:val="32"/>
          <w:szCs w:val="32"/>
        </w:rPr>
        <w:t xml:space="preserve">/L, </w:t>
      </w:r>
      <w:proofErr w:type="spellStart"/>
      <w:r w:rsidRPr="00371DD9">
        <w:rPr>
          <w:rFonts w:ascii="Cordia New" w:hAnsi="Cordia New" w:cs="Cordia New"/>
          <w:sz w:val="32"/>
          <w:szCs w:val="32"/>
        </w:rPr>
        <w:t>Cl</w:t>
      </w:r>
      <w:proofErr w:type="spellEnd"/>
      <w:r w:rsidRPr="00371DD9">
        <w:rPr>
          <w:rFonts w:ascii="Cordia New" w:hAnsi="Cordia New" w:cs="Cordia New"/>
          <w:sz w:val="32"/>
          <w:szCs w:val="32"/>
        </w:rPr>
        <w:t xml:space="preserve"> 97 </w:t>
      </w:r>
      <w:proofErr w:type="spellStart"/>
      <w:r w:rsidRPr="00371DD9">
        <w:rPr>
          <w:rFonts w:ascii="Cordia New" w:hAnsi="Cordia New" w:cs="Cordia New"/>
          <w:sz w:val="32"/>
          <w:szCs w:val="32"/>
        </w:rPr>
        <w:t>mmol</w:t>
      </w:r>
      <w:proofErr w:type="spellEnd"/>
      <w:r w:rsidRPr="00371DD9">
        <w:rPr>
          <w:rFonts w:ascii="Cordia New" w:hAnsi="Cordia New" w:cs="Cordia New"/>
          <w:sz w:val="32"/>
          <w:szCs w:val="32"/>
        </w:rPr>
        <w:t>/L, H</w:t>
      </w:r>
      <w:r w:rsidR="00D6062D">
        <w:rPr>
          <w:rFonts w:ascii="Cordia New" w:hAnsi="Cordia New" w:cs="Cordia New"/>
          <w:sz w:val="32"/>
          <w:szCs w:val="32"/>
        </w:rPr>
        <w:t xml:space="preserve">CO3 31 </w:t>
      </w:r>
      <w:proofErr w:type="spellStart"/>
      <w:r w:rsidR="00D6062D">
        <w:rPr>
          <w:rFonts w:ascii="Cordia New" w:hAnsi="Cordia New" w:cs="Cordia New"/>
          <w:sz w:val="32"/>
          <w:szCs w:val="32"/>
        </w:rPr>
        <w:t>mmol</w:t>
      </w:r>
      <w:proofErr w:type="spellEnd"/>
      <w:r w:rsidR="00D6062D">
        <w:rPr>
          <w:rFonts w:ascii="Cordia New" w:hAnsi="Cordia New" w:cs="Cordia New"/>
          <w:sz w:val="32"/>
          <w:szCs w:val="32"/>
        </w:rPr>
        <w:t xml:space="preserve">/L </w:t>
      </w:r>
    </w:p>
    <w:p w:rsidR="00BB6203" w:rsidRPr="00371DD9" w:rsidRDefault="00371DD9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  <w:r w:rsidRPr="00D6062D">
        <w:rPr>
          <w:rFonts w:ascii="Cordia New" w:hAnsi="Cordia New" w:cs="Cordia New"/>
          <w:b/>
          <w:bCs/>
          <w:sz w:val="32"/>
          <w:szCs w:val="32"/>
        </w:rPr>
        <w:t>UA:</w:t>
      </w:r>
      <w:r w:rsidRPr="00371DD9">
        <w:rPr>
          <w:rFonts w:ascii="Cordia New" w:hAnsi="Cordia New" w:cs="Cordia New"/>
          <w:sz w:val="32"/>
          <w:szCs w:val="32"/>
        </w:rPr>
        <w:t xml:space="preserve"> yellow, sp</w:t>
      </w:r>
      <w:r w:rsidR="00D6062D">
        <w:rPr>
          <w:rFonts w:ascii="Cordia New" w:hAnsi="Cordia New" w:cs="Cordia New"/>
          <w:sz w:val="32"/>
          <w:szCs w:val="32"/>
        </w:rPr>
        <w:t>.</w:t>
      </w:r>
      <w:r w:rsidRPr="00371DD9">
        <w:rPr>
          <w:rFonts w:ascii="Cordia New" w:hAnsi="Cordia New" w:cs="Cordia New"/>
          <w:sz w:val="32"/>
          <w:szCs w:val="32"/>
        </w:rPr>
        <w:t>gr</w:t>
      </w:r>
      <w:r w:rsidR="00D6062D">
        <w:rPr>
          <w:rFonts w:ascii="Cordia New" w:hAnsi="Cordia New" w:cs="Cordia New"/>
          <w:sz w:val="32"/>
          <w:szCs w:val="32"/>
        </w:rPr>
        <w:t>. 1.010, glucose 4+, ketone negative, WBC 0-1, RBC negative</w:t>
      </w:r>
    </w:p>
    <w:p w:rsidR="00D6062D" w:rsidRDefault="00D6062D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Default="00523A92" w:rsidP="00015290">
      <w:pPr>
        <w:spacing w:before="120" w:after="120" w:line="240" w:lineRule="auto"/>
        <w:rPr>
          <w:rFonts w:ascii="Cordia New" w:hAnsi="Cordia New" w:cs="Cordia New"/>
          <w:sz w:val="32"/>
          <w:szCs w:val="32"/>
        </w:rPr>
      </w:pPr>
    </w:p>
    <w:p w:rsidR="00523A92" w:rsidRPr="00D750CC" w:rsidRDefault="00523A92" w:rsidP="00D750CC">
      <w:pPr>
        <w:pStyle w:val="Default"/>
        <w:spacing w:before="120"/>
        <w:rPr>
          <w:color w:val="auto"/>
          <w:sz w:val="32"/>
          <w:szCs w:val="32"/>
        </w:rPr>
      </w:pPr>
    </w:p>
    <w:sectPr w:rsidR="00523A92" w:rsidRPr="00D750CC" w:rsidSect="00AF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2CA"/>
    <w:multiLevelType w:val="hybridMultilevel"/>
    <w:tmpl w:val="0DAE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71DD9"/>
    <w:rsid w:val="00015290"/>
    <w:rsid w:val="00026000"/>
    <w:rsid w:val="000F4996"/>
    <w:rsid w:val="00371DD9"/>
    <w:rsid w:val="00373338"/>
    <w:rsid w:val="004A0535"/>
    <w:rsid w:val="004B73F8"/>
    <w:rsid w:val="00523A92"/>
    <w:rsid w:val="00575C32"/>
    <w:rsid w:val="005E39D9"/>
    <w:rsid w:val="00653A03"/>
    <w:rsid w:val="00703B8C"/>
    <w:rsid w:val="00801AD2"/>
    <w:rsid w:val="00815930"/>
    <w:rsid w:val="00AF403E"/>
    <w:rsid w:val="00BB6203"/>
    <w:rsid w:val="00BF70E6"/>
    <w:rsid w:val="00D6062D"/>
    <w:rsid w:val="00D750CC"/>
    <w:rsid w:val="00E9029D"/>
    <w:rsid w:val="00EB705C"/>
    <w:rsid w:val="00F9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DD9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Ratchaneewan Kwancharoen</dc:creator>
  <cp:keywords/>
  <dc:description/>
  <cp:lastModifiedBy>User</cp:lastModifiedBy>
  <cp:revision>3</cp:revision>
  <dcterms:created xsi:type="dcterms:W3CDTF">2018-01-28T14:17:00Z</dcterms:created>
  <dcterms:modified xsi:type="dcterms:W3CDTF">2018-01-31T03:00:00Z</dcterms:modified>
</cp:coreProperties>
</file>