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C4" w:rsidRPr="00FA035D" w:rsidRDefault="003208C4" w:rsidP="003208C4">
      <w:pPr>
        <w:jc w:val="center"/>
        <w:rPr>
          <w:rFonts w:asciiTheme="minorBidi" w:hAnsiTheme="minorBidi"/>
          <w:b/>
          <w:bCs/>
          <w:sz w:val="36"/>
          <w:szCs w:val="36"/>
        </w:rPr>
      </w:pPr>
      <w:proofErr w:type="spellStart"/>
      <w:proofErr w:type="gramStart"/>
      <w:r w:rsidRPr="00FA035D">
        <w:rPr>
          <w:rFonts w:asciiTheme="minorBidi" w:hAnsiTheme="minorBidi"/>
          <w:b/>
          <w:bCs/>
          <w:sz w:val="36"/>
          <w:szCs w:val="36"/>
        </w:rPr>
        <w:t>Interhospital</w:t>
      </w:r>
      <w:proofErr w:type="spellEnd"/>
      <w:r w:rsidRPr="00FA035D">
        <w:rPr>
          <w:rFonts w:asciiTheme="minorBidi" w:hAnsiTheme="minorBidi"/>
          <w:b/>
          <w:bCs/>
          <w:sz w:val="36"/>
          <w:szCs w:val="36"/>
        </w:rPr>
        <w:t xml:space="preserve">  Endocrine</w:t>
      </w:r>
      <w:proofErr w:type="gramEnd"/>
      <w:r w:rsidRPr="00FA035D">
        <w:rPr>
          <w:rFonts w:asciiTheme="minorBidi" w:hAnsiTheme="minorBidi"/>
          <w:b/>
          <w:bCs/>
          <w:sz w:val="36"/>
          <w:szCs w:val="36"/>
        </w:rPr>
        <w:t xml:space="preserve"> Conference </w:t>
      </w:r>
    </w:p>
    <w:p w:rsidR="003208C4" w:rsidRPr="00FA035D" w:rsidRDefault="003208C4" w:rsidP="003208C4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FA035D">
        <w:rPr>
          <w:rFonts w:asciiTheme="minorBidi" w:hAnsiTheme="minorBidi"/>
          <w:b/>
          <w:bCs/>
          <w:sz w:val="36"/>
          <w:szCs w:val="36"/>
          <w:cs/>
        </w:rPr>
        <w:t>รพ</w:t>
      </w:r>
      <w:r w:rsidRPr="00FA035D">
        <w:rPr>
          <w:rFonts w:asciiTheme="minorBidi" w:hAnsiTheme="minorBidi"/>
          <w:b/>
          <w:bCs/>
          <w:sz w:val="36"/>
          <w:szCs w:val="36"/>
        </w:rPr>
        <w:t xml:space="preserve">. </w:t>
      </w:r>
      <w:r w:rsidRPr="00FA035D">
        <w:rPr>
          <w:rFonts w:asciiTheme="minorBidi" w:hAnsiTheme="minorBidi"/>
          <w:b/>
          <w:bCs/>
          <w:sz w:val="36"/>
          <w:szCs w:val="36"/>
          <w:cs/>
        </w:rPr>
        <w:t xml:space="preserve">พระมงกุฎเกล้า วันที่ </w:t>
      </w:r>
      <w:r w:rsidRPr="00FA035D">
        <w:rPr>
          <w:rFonts w:asciiTheme="minorBidi" w:hAnsiTheme="minorBidi"/>
          <w:b/>
          <w:bCs/>
          <w:sz w:val="36"/>
          <w:szCs w:val="36"/>
        </w:rPr>
        <w:t xml:space="preserve">21 </w:t>
      </w:r>
      <w:r w:rsidRPr="00FA035D">
        <w:rPr>
          <w:rFonts w:asciiTheme="minorBidi" w:hAnsiTheme="minorBidi"/>
          <w:b/>
          <w:bCs/>
          <w:sz w:val="36"/>
          <w:szCs w:val="36"/>
          <w:cs/>
        </w:rPr>
        <w:t xml:space="preserve">กันยายน </w:t>
      </w:r>
      <w:r w:rsidRPr="00FA035D">
        <w:rPr>
          <w:rFonts w:asciiTheme="minorBidi" w:hAnsiTheme="minorBidi"/>
          <w:b/>
          <w:bCs/>
          <w:sz w:val="36"/>
          <w:szCs w:val="36"/>
        </w:rPr>
        <w:t>2555</w:t>
      </w:r>
    </w:p>
    <w:p w:rsidR="003208C4" w:rsidRPr="00FA035D" w:rsidRDefault="003208C4" w:rsidP="003208C4">
      <w:pPr>
        <w:rPr>
          <w:rFonts w:asciiTheme="minorBidi" w:hAnsiTheme="minorBidi"/>
          <w:b/>
          <w:bCs/>
          <w:sz w:val="36"/>
          <w:szCs w:val="36"/>
          <w:u w:val="single"/>
        </w:rPr>
      </w:pPr>
      <w:r w:rsidRPr="00EF2DD1">
        <w:rPr>
          <w:rFonts w:asciiTheme="minorBidi" w:hAnsiTheme="minorBidi"/>
          <w:b/>
          <w:bCs/>
          <w:sz w:val="36"/>
          <w:szCs w:val="36"/>
        </w:rPr>
        <w:t>Case</w:t>
      </w:r>
      <w:r w:rsidRPr="00EF2DD1">
        <w:rPr>
          <w:rFonts w:asciiTheme="minorBidi" w:hAnsiTheme="minorBidi" w:hint="cs"/>
          <w:b/>
          <w:bCs/>
          <w:sz w:val="36"/>
          <w:szCs w:val="36"/>
          <w:cs/>
        </w:rPr>
        <w:t xml:space="preserve"> </w:t>
      </w:r>
      <w:r w:rsidRPr="00EF2DD1">
        <w:rPr>
          <w:rFonts w:asciiTheme="minorBidi" w:hAnsiTheme="minorBidi"/>
          <w:b/>
          <w:bCs/>
          <w:sz w:val="36"/>
          <w:szCs w:val="36"/>
        </w:rPr>
        <w:t>3</w:t>
      </w:r>
      <w:r>
        <w:rPr>
          <w:rFonts w:asciiTheme="minorBidi" w:hAnsiTheme="minorBidi"/>
          <w:b/>
          <w:bCs/>
          <w:sz w:val="36"/>
          <w:szCs w:val="36"/>
        </w:rPr>
        <w:t xml:space="preserve"> </w:t>
      </w:r>
      <w:r w:rsidRPr="00EF2DD1">
        <w:rPr>
          <w:rFonts w:asciiTheme="minorBidi" w:hAnsiTheme="minorBidi"/>
          <w:b/>
          <w:bCs/>
          <w:sz w:val="36"/>
          <w:szCs w:val="36"/>
          <w:cs/>
        </w:rPr>
        <w:t>ประวัติเพิ่มเติม</w:t>
      </w:r>
    </w:p>
    <w:p w:rsidR="003208C4" w:rsidRPr="00FA035D" w:rsidRDefault="003208C4" w:rsidP="003208C4">
      <w:pPr>
        <w:rPr>
          <w:rFonts w:asciiTheme="minorBidi" w:hAnsiTheme="minorBidi"/>
          <w:sz w:val="32"/>
          <w:szCs w:val="32"/>
        </w:rPr>
      </w:pPr>
      <w:proofErr w:type="spellStart"/>
      <w:r w:rsidRPr="00FA035D">
        <w:rPr>
          <w:rFonts w:asciiTheme="minorBidi" w:hAnsiTheme="minorBidi"/>
          <w:b/>
          <w:bCs/>
          <w:sz w:val="32"/>
          <w:szCs w:val="32"/>
          <w:cs/>
        </w:rPr>
        <w:t>ตค.</w:t>
      </w:r>
      <w:proofErr w:type="spellEnd"/>
      <w:r w:rsidRPr="00FA035D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FA035D">
        <w:rPr>
          <w:rFonts w:asciiTheme="minorBidi" w:hAnsiTheme="minorBidi"/>
          <w:b/>
          <w:bCs/>
          <w:sz w:val="32"/>
          <w:szCs w:val="32"/>
          <w:lang w:val="en-ZW"/>
        </w:rPr>
        <w:t>25</w:t>
      </w:r>
      <w:r w:rsidRPr="00FA035D">
        <w:rPr>
          <w:rFonts w:asciiTheme="minorBidi" w:hAnsiTheme="minorBidi"/>
          <w:b/>
          <w:bCs/>
          <w:sz w:val="32"/>
          <w:szCs w:val="32"/>
        </w:rPr>
        <w:t>44</w:t>
      </w:r>
      <w:r w:rsidRPr="00FA035D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</w:p>
    <w:p w:rsidR="003208C4" w:rsidRPr="00FA035D" w:rsidRDefault="003208C4" w:rsidP="003208C4">
      <w:pPr>
        <w:numPr>
          <w:ilvl w:val="0"/>
          <w:numId w:val="1"/>
        </w:numPr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  <w:cs/>
        </w:rPr>
        <w:t xml:space="preserve">มีอาการหงุดหงิดง่าย นอนหลับไม่สนิท เหงื่อออกมาก ได้ไปตรวจที่ รพ.รัฐบาลแห่งหนึ่ง แพทย์วินิจฉัย </w:t>
      </w:r>
      <w:proofErr w:type="spellStart"/>
      <w:r w:rsidRPr="00FA035D">
        <w:rPr>
          <w:rFonts w:asciiTheme="minorBidi" w:hAnsiTheme="minorBidi"/>
          <w:sz w:val="32"/>
          <w:szCs w:val="32"/>
        </w:rPr>
        <w:t>Perimenopause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</w:t>
      </w:r>
      <w:r w:rsidRPr="00FA035D">
        <w:rPr>
          <w:rFonts w:asciiTheme="minorBidi" w:hAnsiTheme="minorBidi"/>
          <w:sz w:val="32"/>
          <w:szCs w:val="32"/>
          <w:cs/>
        </w:rPr>
        <w:t xml:space="preserve"> ร่วมกับ </w:t>
      </w:r>
      <w:r w:rsidRPr="00FA035D">
        <w:rPr>
          <w:rFonts w:asciiTheme="minorBidi" w:hAnsiTheme="minorBidi"/>
          <w:sz w:val="32"/>
          <w:szCs w:val="32"/>
        </w:rPr>
        <w:t xml:space="preserve">Osteoporosis </w:t>
      </w:r>
      <w:r w:rsidRPr="00FA035D">
        <w:rPr>
          <w:rFonts w:asciiTheme="minorBidi" w:hAnsiTheme="minorBidi"/>
          <w:sz w:val="32"/>
          <w:szCs w:val="32"/>
          <w:cs/>
        </w:rPr>
        <w:t xml:space="preserve">ได้รับยา </w:t>
      </w:r>
    </w:p>
    <w:p w:rsidR="003208C4" w:rsidRPr="00FA035D" w:rsidRDefault="003208C4" w:rsidP="003208C4">
      <w:pPr>
        <w:numPr>
          <w:ilvl w:val="1"/>
          <w:numId w:val="1"/>
        </w:numPr>
        <w:rPr>
          <w:rFonts w:asciiTheme="minorBidi" w:hAnsiTheme="minorBidi"/>
          <w:sz w:val="32"/>
          <w:szCs w:val="32"/>
          <w:cs/>
        </w:rPr>
      </w:pPr>
      <w:proofErr w:type="spellStart"/>
      <w:r w:rsidRPr="00FA035D">
        <w:rPr>
          <w:rFonts w:asciiTheme="minorBidi" w:hAnsiTheme="minorBidi"/>
          <w:sz w:val="32"/>
          <w:szCs w:val="32"/>
        </w:rPr>
        <w:t>Cycloprogynova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1 tab oral </w:t>
      </w:r>
      <w:proofErr w:type="spellStart"/>
      <w:r w:rsidRPr="00FA035D">
        <w:rPr>
          <w:rFonts w:asciiTheme="minorBidi" w:hAnsiTheme="minorBidi"/>
          <w:sz w:val="32"/>
          <w:szCs w:val="32"/>
        </w:rPr>
        <w:t>hs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</w:t>
      </w:r>
    </w:p>
    <w:p w:rsidR="003208C4" w:rsidRPr="00FA035D" w:rsidRDefault="003208C4" w:rsidP="003208C4">
      <w:pPr>
        <w:numPr>
          <w:ilvl w:val="1"/>
          <w:numId w:val="1"/>
        </w:numPr>
        <w:rPr>
          <w:rFonts w:asciiTheme="minorBidi" w:hAnsiTheme="minorBidi"/>
          <w:sz w:val="32"/>
          <w:szCs w:val="32"/>
          <w:cs/>
        </w:rPr>
      </w:pPr>
      <w:proofErr w:type="spellStart"/>
      <w:r w:rsidRPr="00FA035D">
        <w:rPr>
          <w:rFonts w:asciiTheme="minorBidi" w:hAnsiTheme="minorBidi"/>
          <w:sz w:val="32"/>
          <w:szCs w:val="32"/>
        </w:rPr>
        <w:t>Alendronate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(70mg) 1 tab oral once weekly </w:t>
      </w:r>
    </w:p>
    <w:p w:rsidR="003208C4" w:rsidRPr="00FA035D" w:rsidRDefault="003208C4" w:rsidP="003208C4">
      <w:pPr>
        <w:numPr>
          <w:ilvl w:val="1"/>
          <w:numId w:val="1"/>
        </w:numPr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</w:rPr>
        <w:t>CaCO</w:t>
      </w:r>
      <w:r w:rsidRPr="00FA035D">
        <w:rPr>
          <w:rFonts w:asciiTheme="minorBidi" w:hAnsiTheme="minorBidi"/>
          <w:sz w:val="32"/>
          <w:szCs w:val="32"/>
          <w:vertAlign w:val="subscript"/>
        </w:rPr>
        <w:t>3</w:t>
      </w:r>
      <w:r w:rsidRPr="00FA035D">
        <w:rPr>
          <w:rFonts w:asciiTheme="minorBidi" w:hAnsiTheme="minorBidi"/>
          <w:sz w:val="32"/>
          <w:szCs w:val="32"/>
          <w:cs/>
        </w:rPr>
        <w:t xml:space="preserve"> </w:t>
      </w:r>
      <w:r w:rsidRPr="00FA035D">
        <w:rPr>
          <w:rFonts w:asciiTheme="minorBidi" w:hAnsiTheme="minorBidi"/>
          <w:sz w:val="32"/>
          <w:szCs w:val="32"/>
        </w:rPr>
        <w:t xml:space="preserve"> (600mg) 1 tab oral bid pc</w:t>
      </w:r>
      <w:r w:rsidRPr="00FA035D">
        <w:rPr>
          <w:rFonts w:asciiTheme="minorBidi" w:hAnsiTheme="minorBidi"/>
          <w:sz w:val="32"/>
          <w:szCs w:val="32"/>
          <w:cs/>
        </w:rPr>
        <w:t xml:space="preserve"> </w:t>
      </w:r>
    </w:p>
    <w:p w:rsidR="003208C4" w:rsidRPr="00FA035D" w:rsidRDefault="003208C4" w:rsidP="003208C4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inorBidi" w:hAnsiTheme="minorBidi"/>
          <w:sz w:val="32"/>
          <w:szCs w:val="32"/>
          <w:cs/>
        </w:rPr>
      </w:pPr>
      <w:proofErr w:type="spellStart"/>
      <w:r w:rsidRPr="00FA035D">
        <w:rPr>
          <w:rFonts w:asciiTheme="minorBidi" w:hAnsiTheme="minorBidi"/>
          <w:b/>
          <w:bCs/>
          <w:sz w:val="32"/>
          <w:szCs w:val="32"/>
          <w:cs/>
        </w:rPr>
        <w:t>พย.</w:t>
      </w:r>
      <w:proofErr w:type="spellEnd"/>
      <w:r w:rsidRPr="00FA035D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00FA035D">
        <w:rPr>
          <w:rFonts w:asciiTheme="minorBidi" w:hAnsiTheme="minorBidi"/>
          <w:b/>
          <w:bCs/>
          <w:sz w:val="32"/>
          <w:szCs w:val="32"/>
          <w:lang w:val="en-ZW"/>
        </w:rPr>
        <w:t>25</w:t>
      </w:r>
      <w:r w:rsidRPr="00FA035D">
        <w:rPr>
          <w:rFonts w:asciiTheme="minorBidi" w:hAnsiTheme="minorBidi"/>
          <w:b/>
          <w:bCs/>
          <w:sz w:val="32"/>
          <w:szCs w:val="32"/>
        </w:rPr>
        <w:t xml:space="preserve">45 </w:t>
      </w:r>
      <w:r w:rsidRPr="00FA035D">
        <w:rPr>
          <w:rFonts w:asciiTheme="minorBidi" w:hAnsiTheme="minorBidi"/>
          <w:sz w:val="32"/>
          <w:szCs w:val="32"/>
          <w:cs/>
        </w:rPr>
        <w:t xml:space="preserve">ได้รับการวินิจฉัยว่าเป็น </w:t>
      </w:r>
      <w:r w:rsidRPr="00FA035D">
        <w:rPr>
          <w:rFonts w:asciiTheme="minorBidi" w:hAnsiTheme="minorBidi"/>
          <w:sz w:val="32"/>
          <w:szCs w:val="32"/>
        </w:rPr>
        <w:t xml:space="preserve">allergic rhinitis </w:t>
      </w:r>
    </w:p>
    <w:p w:rsidR="003208C4" w:rsidRPr="00FA035D" w:rsidRDefault="003208C4" w:rsidP="003208C4">
      <w:pPr>
        <w:numPr>
          <w:ilvl w:val="1"/>
          <w:numId w:val="1"/>
        </w:numPr>
        <w:tabs>
          <w:tab w:val="clear" w:pos="1080"/>
          <w:tab w:val="num" w:pos="1440"/>
        </w:tabs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</w:rPr>
        <w:t xml:space="preserve">Off  </w:t>
      </w:r>
      <w:proofErr w:type="spellStart"/>
      <w:r w:rsidRPr="00FA035D">
        <w:rPr>
          <w:rFonts w:asciiTheme="minorBidi" w:hAnsiTheme="minorBidi"/>
          <w:sz w:val="32"/>
          <w:szCs w:val="32"/>
        </w:rPr>
        <w:t>Cycloprogynova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</w:t>
      </w:r>
    </w:p>
    <w:p w:rsidR="003208C4" w:rsidRPr="00FA035D" w:rsidRDefault="003208C4" w:rsidP="003208C4">
      <w:pPr>
        <w:numPr>
          <w:ilvl w:val="1"/>
          <w:numId w:val="1"/>
        </w:numPr>
        <w:tabs>
          <w:tab w:val="clear" w:pos="1080"/>
          <w:tab w:val="num" w:pos="1440"/>
        </w:tabs>
        <w:rPr>
          <w:rFonts w:asciiTheme="minorBidi" w:hAnsiTheme="minorBidi"/>
          <w:sz w:val="32"/>
          <w:szCs w:val="32"/>
          <w:cs/>
        </w:rPr>
      </w:pPr>
      <w:proofErr w:type="spellStart"/>
      <w:r w:rsidRPr="00FA035D">
        <w:rPr>
          <w:rFonts w:asciiTheme="minorBidi" w:hAnsiTheme="minorBidi"/>
          <w:sz w:val="32"/>
          <w:szCs w:val="32"/>
        </w:rPr>
        <w:t>Activelle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1 tab oral </w:t>
      </w:r>
      <w:proofErr w:type="spellStart"/>
      <w:r w:rsidRPr="00FA035D">
        <w:rPr>
          <w:rFonts w:asciiTheme="minorBidi" w:hAnsiTheme="minorBidi"/>
          <w:sz w:val="32"/>
          <w:szCs w:val="32"/>
        </w:rPr>
        <w:t>hs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</w:t>
      </w:r>
    </w:p>
    <w:p w:rsidR="003208C4" w:rsidRPr="00FA035D" w:rsidRDefault="003208C4" w:rsidP="003208C4">
      <w:pPr>
        <w:numPr>
          <w:ilvl w:val="1"/>
          <w:numId w:val="1"/>
        </w:numPr>
        <w:tabs>
          <w:tab w:val="clear" w:pos="1080"/>
          <w:tab w:val="num" w:pos="1440"/>
        </w:tabs>
        <w:rPr>
          <w:rFonts w:asciiTheme="minorBidi" w:hAnsiTheme="minorBidi"/>
          <w:sz w:val="32"/>
          <w:szCs w:val="32"/>
          <w:cs/>
        </w:rPr>
      </w:pPr>
      <w:proofErr w:type="spellStart"/>
      <w:r w:rsidRPr="00FA035D">
        <w:rPr>
          <w:rFonts w:asciiTheme="minorBidi" w:hAnsiTheme="minorBidi"/>
          <w:sz w:val="32"/>
          <w:szCs w:val="32"/>
        </w:rPr>
        <w:t>Alendronate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(70mg) 1 tab oral once weekly</w:t>
      </w:r>
    </w:p>
    <w:p w:rsidR="003208C4" w:rsidRPr="00FA035D" w:rsidRDefault="003208C4" w:rsidP="003208C4">
      <w:pPr>
        <w:numPr>
          <w:ilvl w:val="1"/>
          <w:numId w:val="1"/>
        </w:numPr>
        <w:tabs>
          <w:tab w:val="clear" w:pos="1080"/>
          <w:tab w:val="num" w:pos="1440"/>
        </w:tabs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</w:rPr>
        <w:t>CaCO</w:t>
      </w:r>
      <w:r w:rsidRPr="00FA035D">
        <w:rPr>
          <w:rFonts w:asciiTheme="minorBidi" w:hAnsiTheme="minorBidi"/>
          <w:sz w:val="32"/>
          <w:szCs w:val="32"/>
          <w:vertAlign w:val="subscript"/>
        </w:rPr>
        <w:t>3</w:t>
      </w:r>
      <w:r w:rsidRPr="00FA035D">
        <w:rPr>
          <w:rFonts w:asciiTheme="minorBidi" w:hAnsiTheme="minorBidi"/>
          <w:sz w:val="32"/>
          <w:szCs w:val="32"/>
          <w:cs/>
        </w:rPr>
        <w:t xml:space="preserve"> </w:t>
      </w:r>
      <w:r w:rsidRPr="00FA035D">
        <w:rPr>
          <w:rFonts w:asciiTheme="minorBidi" w:hAnsiTheme="minorBidi"/>
          <w:sz w:val="32"/>
          <w:szCs w:val="32"/>
        </w:rPr>
        <w:t xml:space="preserve"> (600mg) 1 tab oral bid pc</w:t>
      </w:r>
      <w:r w:rsidRPr="00FA035D">
        <w:rPr>
          <w:rFonts w:asciiTheme="minorBidi" w:hAnsiTheme="minorBidi"/>
          <w:sz w:val="32"/>
          <w:szCs w:val="32"/>
          <w:cs/>
        </w:rPr>
        <w:t xml:space="preserve"> </w:t>
      </w:r>
    </w:p>
    <w:p w:rsidR="003208C4" w:rsidRPr="00FA035D" w:rsidRDefault="003208C4" w:rsidP="003208C4">
      <w:pPr>
        <w:numPr>
          <w:ilvl w:val="1"/>
          <w:numId w:val="1"/>
        </w:numPr>
        <w:tabs>
          <w:tab w:val="clear" w:pos="1080"/>
          <w:tab w:val="num" w:pos="1440"/>
        </w:tabs>
        <w:rPr>
          <w:rFonts w:asciiTheme="minorBidi" w:hAnsiTheme="minorBidi"/>
          <w:sz w:val="32"/>
          <w:szCs w:val="32"/>
          <w:cs/>
        </w:rPr>
      </w:pPr>
      <w:proofErr w:type="spellStart"/>
      <w:r w:rsidRPr="00FA035D">
        <w:rPr>
          <w:rFonts w:asciiTheme="minorBidi" w:hAnsiTheme="minorBidi"/>
          <w:sz w:val="32"/>
          <w:szCs w:val="32"/>
        </w:rPr>
        <w:t>Simbicort</w:t>
      </w:r>
      <w:proofErr w:type="spellEnd"/>
      <w:r w:rsidRPr="00FA035D">
        <w:rPr>
          <w:rFonts w:asciiTheme="minorBidi" w:hAnsiTheme="minorBidi"/>
          <w:sz w:val="32"/>
          <w:szCs w:val="32"/>
        </w:rPr>
        <w:t>(</w:t>
      </w:r>
      <w:proofErr w:type="spellStart"/>
      <w:r w:rsidRPr="00FA035D">
        <w:rPr>
          <w:rFonts w:asciiTheme="minorBidi" w:hAnsiTheme="minorBidi"/>
          <w:sz w:val="32"/>
          <w:szCs w:val="32"/>
        </w:rPr>
        <w:t>Budesonide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+ </w:t>
      </w:r>
      <w:proofErr w:type="spellStart"/>
      <w:r w:rsidRPr="00FA035D">
        <w:rPr>
          <w:rFonts w:asciiTheme="minorBidi" w:hAnsiTheme="minorBidi"/>
          <w:sz w:val="32"/>
          <w:szCs w:val="32"/>
        </w:rPr>
        <w:t>Formoterol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FA035D">
        <w:rPr>
          <w:rFonts w:asciiTheme="minorBidi" w:hAnsiTheme="minorBidi"/>
          <w:sz w:val="32"/>
          <w:szCs w:val="32"/>
        </w:rPr>
        <w:t>fumarate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FA035D">
        <w:rPr>
          <w:rFonts w:asciiTheme="minorBidi" w:hAnsiTheme="minorBidi"/>
          <w:sz w:val="32"/>
          <w:szCs w:val="32"/>
        </w:rPr>
        <w:t>dihydrate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)1 puff  </w:t>
      </w:r>
      <w:r w:rsidRPr="00FA035D">
        <w:rPr>
          <w:rFonts w:asciiTheme="minorBidi" w:hAnsiTheme="minorBidi"/>
          <w:sz w:val="32"/>
          <w:szCs w:val="32"/>
          <w:cs/>
        </w:rPr>
        <w:t xml:space="preserve">พ่น </w:t>
      </w:r>
      <w:proofErr w:type="spellStart"/>
      <w:r w:rsidRPr="00FA035D">
        <w:rPr>
          <w:rFonts w:asciiTheme="minorBidi" w:hAnsiTheme="minorBidi"/>
          <w:sz w:val="32"/>
          <w:szCs w:val="32"/>
        </w:rPr>
        <w:t>hs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</w:t>
      </w:r>
    </w:p>
    <w:p w:rsidR="003208C4" w:rsidRPr="00FA035D" w:rsidRDefault="003208C4" w:rsidP="003208C4">
      <w:pPr>
        <w:numPr>
          <w:ilvl w:val="1"/>
          <w:numId w:val="1"/>
        </w:numPr>
        <w:tabs>
          <w:tab w:val="clear" w:pos="1080"/>
          <w:tab w:val="num" w:pos="1440"/>
        </w:tabs>
        <w:rPr>
          <w:rFonts w:asciiTheme="minorBidi" w:hAnsiTheme="minorBidi"/>
          <w:sz w:val="32"/>
          <w:szCs w:val="32"/>
          <w:cs/>
        </w:rPr>
      </w:pPr>
      <w:proofErr w:type="spellStart"/>
      <w:r w:rsidRPr="00FA035D">
        <w:rPr>
          <w:rFonts w:asciiTheme="minorBidi" w:hAnsiTheme="minorBidi"/>
          <w:sz w:val="32"/>
          <w:szCs w:val="32"/>
        </w:rPr>
        <w:t>Montelukast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(</w:t>
      </w:r>
      <w:proofErr w:type="spellStart"/>
      <w:r w:rsidRPr="00FA035D">
        <w:rPr>
          <w:rFonts w:asciiTheme="minorBidi" w:hAnsiTheme="minorBidi"/>
          <w:sz w:val="32"/>
          <w:szCs w:val="32"/>
        </w:rPr>
        <w:t>Singulair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) 1 tab oral </w:t>
      </w:r>
      <w:proofErr w:type="spellStart"/>
      <w:r w:rsidRPr="00FA035D">
        <w:rPr>
          <w:rFonts w:asciiTheme="minorBidi" w:hAnsiTheme="minorBidi"/>
          <w:sz w:val="32"/>
          <w:szCs w:val="32"/>
        </w:rPr>
        <w:t>hs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</w:t>
      </w:r>
    </w:p>
    <w:p w:rsidR="003208C4" w:rsidRPr="00FA035D" w:rsidRDefault="003208C4" w:rsidP="003208C4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inorBidi" w:hAnsiTheme="minorBidi"/>
          <w:sz w:val="32"/>
          <w:szCs w:val="32"/>
          <w:cs/>
        </w:rPr>
      </w:pPr>
      <w:proofErr w:type="spellStart"/>
      <w:r w:rsidRPr="00FA035D">
        <w:rPr>
          <w:rFonts w:asciiTheme="minorBidi" w:hAnsiTheme="minorBidi"/>
          <w:b/>
          <w:bCs/>
          <w:sz w:val="32"/>
          <w:szCs w:val="32"/>
          <w:cs/>
        </w:rPr>
        <w:t>พย.</w:t>
      </w:r>
      <w:proofErr w:type="spellEnd"/>
      <w:r w:rsidRPr="00FA035D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00FA035D">
        <w:rPr>
          <w:rFonts w:asciiTheme="minorBidi" w:hAnsiTheme="minorBidi"/>
          <w:b/>
          <w:bCs/>
          <w:sz w:val="32"/>
          <w:szCs w:val="32"/>
          <w:lang w:val="en-ZW"/>
        </w:rPr>
        <w:t>25</w:t>
      </w:r>
      <w:r w:rsidRPr="00FA035D">
        <w:rPr>
          <w:rFonts w:asciiTheme="minorBidi" w:hAnsiTheme="minorBidi"/>
          <w:b/>
          <w:bCs/>
          <w:sz w:val="32"/>
          <w:szCs w:val="32"/>
        </w:rPr>
        <w:t>49</w:t>
      </w:r>
      <w:r w:rsidRPr="00FA035D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</w:p>
    <w:p w:rsidR="003208C4" w:rsidRPr="00FA035D" w:rsidRDefault="003208C4" w:rsidP="003208C4">
      <w:pPr>
        <w:numPr>
          <w:ilvl w:val="1"/>
          <w:numId w:val="1"/>
        </w:numPr>
        <w:tabs>
          <w:tab w:val="clear" w:pos="1080"/>
          <w:tab w:val="num" w:pos="1440"/>
        </w:tabs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</w:rPr>
        <w:t xml:space="preserve">off  </w:t>
      </w:r>
      <w:proofErr w:type="spellStart"/>
      <w:r w:rsidRPr="00FA035D">
        <w:rPr>
          <w:rFonts w:asciiTheme="minorBidi" w:hAnsiTheme="minorBidi"/>
          <w:sz w:val="32"/>
          <w:szCs w:val="32"/>
        </w:rPr>
        <w:t>Activelle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, </w:t>
      </w:r>
      <w:proofErr w:type="spellStart"/>
      <w:r w:rsidRPr="00FA035D">
        <w:rPr>
          <w:rFonts w:asciiTheme="minorBidi" w:hAnsiTheme="minorBidi"/>
          <w:sz w:val="32"/>
          <w:szCs w:val="32"/>
        </w:rPr>
        <w:t>Fosamax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</w:t>
      </w:r>
    </w:p>
    <w:p w:rsidR="003208C4" w:rsidRPr="00FA035D" w:rsidRDefault="003208C4" w:rsidP="003208C4">
      <w:pPr>
        <w:numPr>
          <w:ilvl w:val="1"/>
          <w:numId w:val="1"/>
        </w:numPr>
        <w:tabs>
          <w:tab w:val="clear" w:pos="1080"/>
          <w:tab w:val="num" w:pos="1440"/>
        </w:tabs>
        <w:rPr>
          <w:rFonts w:asciiTheme="minorBidi" w:hAnsiTheme="minorBidi"/>
          <w:sz w:val="32"/>
          <w:szCs w:val="32"/>
          <w:cs/>
        </w:rPr>
      </w:pPr>
      <w:proofErr w:type="spellStart"/>
      <w:r w:rsidRPr="00FA035D">
        <w:rPr>
          <w:rFonts w:asciiTheme="minorBidi" w:hAnsiTheme="minorBidi"/>
          <w:sz w:val="32"/>
          <w:szCs w:val="32"/>
        </w:rPr>
        <w:t>Ibandronate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 (150mg)  1 tab  oral once monthly</w:t>
      </w:r>
      <w:r w:rsidRPr="00FA035D">
        <w:rPr>
          <w:rFonts w:asciiTheme="minorBidi" w:hAnsiTheme="minorBidi"/>
          <w:sz w:val="32"/>
          <w:szCs w:val="32"/>
          <w:cs/>
        </w:rPr>
        <w:t xml:space="preserve"> </w:t>
      </w:r>
    </w:p>
    <w:p w:rsidR="003208C4" w:rsidRPr="00FA035D" w:rsidRDefault="003208C4" w:rsidP="003208C4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inorBidi" w:hAnsiTheme="minorBidi"/>
          <w:sz w:val="32"/>
          <w:szCs w:val="32"/>
          <w:cs/>
        </w:rPr>
      </w:pPr>
      <w:proofErr w:type="spellStart"/>
      <w:r w:rsidRPr="00FA035D">
        <w:rPr>
          <w:rFonts w:asciiTheme="minorBidi" w:hAnsiTheme="minorBidi"/>
          <w:b/>
          <w:bCs/>
          <w:sz w:val="32"/>
          <w:szCs w:val="32"/>
          <w:cs/>
        </w:rPr>
        <w:t>มค.</w:t>
      </w:r>
      <w:proofErr w:type="spellEnd"/>
      <w:r w:rsidRPr="00FA035D">
        <w:rPr>
          <w:rFonts w:asciiTheme="minorBidi" w:hAnsiTheme="minorBidi"/>
          <w:b/>
          <w:bCs/>
          <w:sz w:val="32"/>
          <w:szCs w:val="32"/>
          <w:cs/>
        </w:rPr>
        <w:t xml:space="preserve">  </w:t>
      </w:r>
      <w:r w:rsidRPr="00FA035D">
        <w:rPr>
          <w:rFonts w:asciiTheme="minorBidi" w:hAnsiTheme="minorBidi"/>
          <w:b/>
          <w:bCs/>
          <w:sz w:val="32"/>
          <w:szCs w:val="32"/>
          <w:lang w:val="en-ZW"/>
        </w:rPr>
        <w:t>25</w:t>
      </w:r>
      <w:r w:rsidRPr="00FA035D">
        <w:rPr>
          <w:rFonts w:asciiTheme="minorBidi" w:hAnsiTheme="minorBidi"/>
          <w:b/>
          <w:bCs/>
          <w:sz w:val="32"/>
          <w:szCs w:val="32"/>
        </w:rPr>
        <w:t>54</w:t>
      </w:r>
      <w:r w:rsidRPr="00FA035D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</w:p>
    <w:p w:rsidR="003208C4" w:rsidRPr="00FA035D" w:rsidRDefault="003208C4" w:rsidP="003208C4">
      <w:pPr>
        <w:numPr>
          <w:ilvl w:val="1"/>
          <w:numId w:val="1"/>
        </w:numPr>
        <w:tabs>
          <w:tab w:val="clear" w:pos="1080"/>
          <w:tab w:val="num" w:pos="1440"/>
        </w:tabs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</w:rPr>
        <w:t xml:space="preserve">Off </w:t>
      </w:r>
      <w:proofErr w:type="spellStart"/>
      <w:r w:rsidRPr="00FA035D">
        <w:rPr>
          <w:rFonts w:asciiTheme="minorBidi" w:hAnsiTheme="minorBidi"/>
          <w:sz w:val="32"/>
          <w:szCs w:val="32"/>
        </w:rPr>
        <w:t>Ibandronate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</w:t>
      </w:r>
    </w:p>
    <w:p w:rsidR="003208C4" w:rsidRPr="00FA035D" w:rsidRDefault="003208C4" w:rsidP="003208C4">
      <w:pPr>
        <w:numPr>
          <w:ilvl w:val="1"/>
          <w:numId w:val="1"/>
        </w:numPr>
        <w:tabs>
          <w:tab w:val="clear" w:pos="1080"/>
          <w:tab w:val="num" w:pos="1440"/>
        </w:tabs>
        <w:rPr>
          <w:rFonts w:asciiTheme="minorBidi" w:hAnsiTheme="minorBidi"/>
          <w:sz w:val="32"/>
          <w:szCs w:val="32"/>
          <w:cs/>
        </w:rPr>
      </w:pPr>
      <w:proofErr w:type="spellStart"/>
      <w:r w:rsidRPr="00FA035D">
        <w:rPr>
          <w:rFonts w:asciiTheme="minorBidi" w:hAnsiTheme="minorBidi"/>
          <w:sz w:val="32"/>
          <w:szCs w:val="32"/>
        </w:rPr>
        <w:lastRenderedPageBreak/>
        <w:t>Zoledronate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5 mg iv once year </w:t>
      </w:r>
      <w:r w:rsidRPr="00FA035D">
        <w:rPr>
          <w:rFonts w:asciiTheme="minorBidi" w:hAnsiTheme="minorBidi"/>
          <w:sz w:val="32"/>
          <w:szCs w:val="32"/>
        </w:rPr>
        <w:sym w:font="Wingdings" w:char="00E0"/>
      </w:r>
      <w:r w:rsidRPr="00FA035D">
        <w:rPr>
          <w:rFonts w:asciiTheme="minorBidi" w:hAnsiTheme="minorBidi"/>
          <w:sz w:val="32"/>
          <w:szCs w:val="32"/>
        </w:rPr>
        <w:t xml:space="preserve"> </w:t>
      </w:r>
      <w:r w:rsidRPr="00FA035D">
        <w:rPr>
          <w:rFonts w:asciiTheme="minorBidi" w:hAnsiTheme="minorBidi"/>
          <w:sz w:val="32"/>
          <w:szCs w:val="32"/>
          <w:cs/>
        </w:rPr>
        <w:t>ปัจจุบัน</w:t>
      </w:r>
    </w:p>
    <w:p w:rsidR="003208C4" w:rsidRPr="00FA035D" w:rsidRDefault="003208C4" w:rsidP="003208C4">
      <w:pPr>
        <w:pStyle w:val="a3"/>
        <w:numPr>
          <w:ilvl w:val="1"/>
          <w:numId w:val="1"/>
        </w:numPr>
        <w:rPr>
          <w:rFonts w:asciiTheme="minorBidi" w:hAnsiTheme="minorBidi"/>
          <w:sz w:val="32"/>
          <w:szCs w:val="32"/>
        </w:rPr>
      </w:pPr>
      <w:proofErr w:type="spellStart"/>
      <w:r w:rsidRPr="00FA035D">
        <w:rPr>
          <w:rFonts w:asciiTheme="minorBidi" w:hAnsiTheme="minorBidi"/>
          <w:sz w:val="32"/>
          <w:szCs w:val="32"/>
        </w:rPr>
        <w:t>S</w:t>
      </w:r>
      <w:r>
        <w:rPr>
          <w:rFonts w:asciiTheme="minorBidi" w:hAnsiTheme="minorBidi"/>
          <w:sz w:val="32"/>
          <w:szCs w:val="32"/>
        </w:rPr>
        <w:t>y</w:t>
      </w:r>
      <w:r w:rsidRPr="00FA035D">
        <w:rPr>
          <w:rFonts w:asciiTheme="minorBidi" w:hAnsiTheme="minorBidi"/>
          <w:sz w:val="32"/>
          <w:szCs w:val="32"/>
        </w:rPr>
        <w:t>mbicort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/>
          <w:sz w:val="32"/>
          <w:szCs w:val="32"/>
        </w:rPr>
        <w:t>(</w:t>
      </w:r>
      <w:proofErr w:type="spellStart"/>
      <w:r>
        <w:rPr>
          <w:rFonts w:asciiTheme="minorBidi" w:hAnsiTheme="minorBidi"/>
          <w:sz w:val="32"/>
          <w:szCs w:val="32"/>
        </w:rPr>
        <w:t>budesonide</w:t>
      </w:r>
      <w:proofErr w:type="spellEnd"/>
      <w:r>
        <w:rPr>
          <w:rFonts w:asciiTheme="minorBidi" w:hAnsiTheme="minorBidi"/>
          <w:sz w:val="32"/>
          <w:szCs w:val="32"/>
        </w:rPr>
        <w:t xml:space="preserve"> + </w:t>
      </w:r>
      <w:proofErr w:type="spellStart"/>
      <w:r>
        <w:rPr>
          <w:rFonts w:asciiTheme="minorBidi" w:hAnsiTheme="minorBidi"/>
          <w:sz w:val="32"/>
          <w:szCs w:val="32"/>
        </w:rPr>
        <w:t>formoterol</w:t>
      </w:r>
      <w:proofErr w:type="spellEnd"/>
      <w:r>
        <w:rPr>
          <w:rFonts w:asciiTheme="minorBidi" w:hAnsiTheme="minorBidi"/>
          <w:sz w:val="32"/>
          <w:szCs w:val="32"/>
        </w:rPr>
        <w:t xml:space="preserve"> </w:t>
      </w:r>
      <w:proofErr w:type="spellStart"/>
      <w:r>
        <w:rPr>
          <w:rFonts w:asciiTheme="minorBidi" w:hAnsiTheme="minorBidi"/>
          <w:sz w:val="32"/>
          <w:szCs w:val="32"/>
        </w:rPr>
        <w:t>fumarte</w:t>
      </w:r>
      <w:proofErr w:type="spellEnd"/>
      <w:r>
        <w:rPr>
          <w:rFonts w:asciiTheme="minorBidi" w:hAnsiTheme="minorBidi"/>
          <w:sz w:val="32"/>
          <w:szCs w:val="32"/>
        </w:rPr>
        <w:t xml:space="preserve"> )</w:t>
      </w:r>
      <w:r w:rsidRPr="00FA035D">
        <w:rPr>
          <w:rFonts w:asciiTheme="minorBidi" w:hAnsiTheme="minorBidi"/>
          <w:sz w:val="32"/>
          <w:szCs w:val="32"/>
        </w:rPr>
        <w:t>1</w:t>
      </w:r>
      <w:r>
        <w:rPr>
          <w:rFonts w:asciiTheme="minorBidi" w:hAnsiTheme="minorBidi"/>
          <w:sz w:val="32"/>
          <w:szCs w:val="32"/>
        </w:rPr>
        <w:t xml:space="preserve"> inhalation </w:t>
      </w:r>
      <w:proofErr w:type="spellStart"/>
      <w:r w:rsidRPr="00FA035D">
        <w:rPr>
          <w:rFonts w:asciiTheme="minorBidi" w:hAnsiTheme="minorBidi"/>
          <w:sz w:val="32"/>
          <w:szCs w:val="32"/>
        </w:rPr>
        <w:t>hs</w:t>
      </w:r>
      <w:proofErr w:type="spellEnd"/>
    </w:p>
    <w:p w:rsidR="003208C4" w:rsidRPr="00FA035D" w:rsidRDefault="003208C4" w:rsidP="003208C4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proofErr w:type="spellStart"/>
      <w:r w:rsidRPr="00FA035D">
        <w:rPr>
          <w:rFonts w:asciiTheme="minorBidi" w:hAnsiTheme="minorBidi"/>
          <w:sz w:val="32"/>
          <w:szCs w:val="32"/>
          <w:cs/>
        </w:rPr>
        <w:t>ปฎิเสธ</w:t>
      </w:r>
      <w:proofErr w:type="spellEnd"/>
      <w:r w:rsidRPr="00FA035D">
        <w:rPr>
          <w:rFonts w:asciiTheme="minorBidi" w:hAnsiTheme="minorBidi"/>
          <w:sz w:val="32"/>
          <w:szCs w:val="32"/>
          <w:cs/>
        </w:rPr>
        <w:t xml:space="preserve">อาการปวดสะโพกหรือต้นขาก่อนหน้านี้ </w:t>
      </w:r>
    </w:p>
    <w:p w:rsidR="003208C4" w:rsidRPr="00FA035D" w:rsidRDefault="003208C4" w:rsidP="003208C4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  <w:cs/>
        </w:rPr>
        <w:t xml:space="preserve">ไม่มีประวัติกระดูกหักนำมาก่อน </w:t>
      </w:r>
    </w:p>
    <w:p w:rsidR="003208C4" w:rsidRPr="00FA035D" w:rsidRDefault="003208C4" w:rsidP="003208C4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  <w:cs/>
        </w:rPr>
        <w:t>ไม่มีประวัติเบื่ออาหาร น้ำหนักลด ไข้เรื้อรัง หรือ เลือดออกผิดปกติทางช่องคลอด และไม่ได้ตรวจเต้านม</w:t>
      </w:r>
    </w:p>
    <w:p w:rsidR="003208C4" w:rsidRPr="00FA035D" w:rsidRDefault="003208C4" w:rsidP="003208C4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  <w:cs/>
        </w:rPr>
        <w:t>ไม่มีอาการท้องผูก</w:t>
      </w:r>
      <w:r w:rsidRPr="00FA035D">
        <w:rPr>
          <w:rFonts w:asciiTheme="minorBidi" w:hAnsiTheme="minorBidi"/>
          <w:sz w:val="32"/>
          <w:szCs w:val="32"/>
        </w:rPr>
        <w:t>,</w:t>
      </w:r>
      <w:r w:rsidRPr="00FA035D">
        <w:rPr>
          <w:rFonts w:asciiTheme="minorBidi" w:hAnsiTheme="minorBidi"/>
          <w:sz w:val="32"/>
          <w:szCs w:val="32"/>
          <w:cs/>
        </w:rPr>
        <w:t xml:space="preserve"> ดื่มน้ำมากหรือปัสสาวะบ่อย</w:t>
      </w:r>
      <w:r w:rsidRPr="00FA035D">
        <w:rPr>
          <w:rFonts w:asciiTheme="minorBidi" w:hAnsiTheme="minorBidi"/>
          <w:sz w:val="32"/>
          <w:szCs w:val="32"/>
        </w:rPr>
        <w:t xml:space="preserve">, </w:t>
      </w:r>
      <w:r w:rsidRPr="00FA035D">
        <w:rPr>
          <w:rFonts w:asciiTheme="minorBidi" w:hAnsiTheme="minorBidi"/>
          <w:sz w:val="32"/>
          <w:szCs w:val="32"/>
          <w:cs/>
        </w:rPr>
        <w:t>ปวดท้อง และการรู้สึกตัวดีตลอด</w:t>
      </w:r>
    </w:p>
    <w:p w:rsidR="003208C4" w:rsidRPr="00FA035D" w:rsidRDefault="003208C4" w:rsidP="003208C4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  <w:cs/>
        </w:rPr>
        <w:t>ไม่มีอาการขี้ร้อนขี้หงุดหงิด เหงื่อออกง่าย ใจสั่นหรือเหนื่อยง่าย</w:t>
      </w:r>
      <w:r w:rsidRPr="00FA035D">
        <w:rPr>
          <w:rFonts w:asciiTheme="minorBidi" w:hAnsiTheme="minorBidi"/>
          <w:sz w:val="32"/>
          <w:szCs w:val="32"/>
        </w:rPr>
        <w:t xml:space="preserve"> </w:t>
      </w:r>
    </w:p>
    <w:p w:rsidR="003208C4" w:rsidRPr="00FA035D" w:rsidRDefault="003208C4" w:rsidP="003208C4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  <w:cs/>
        </w:rPr>
        <w:t>ประวัติรับประทานปลาบ้างและเห็ดนานๆครั้ง  และไม่ค่อยถูกแสงแดด</w:t>
      </w:r>
    </w:p>
    <w:p w:rsidR="003208C4" w:rsidRPr="00FA035D" w:rsidRDefault="003208C4" w:rsidP="003208C4">
      <w:pPr>
        <w:pStyle w:val="a3"/>
        <w:numPr>
          <w:ilvl w:val="0"/>
          <w:numId w:val="1"/>
        </w:numPr>
        <w:rPr>
          <w:rFonts w:asciiTheme="minorBidi" w:hAnsiTheme="minorBidi"/>
          <w:sz w:val="32"/>
          <w:szCs w:val="32"/>
        </w:rPr>
      </w:pPr>
      <w:r w:rsidRPr="00FA035D">
        <w:rPr>
          <w:rFonts w:asciiTheme="minorBidi" w:hAnsiTheme="minorBidi"/>
          <w:sz w:val="32"/>
          <w:szCs w:val="32"/>
          <w:cs/>
        </w:rPr>
        <w:t>ไม่มีประวัติคนในครอบครัวหลังค่อม</w:t>
      </w:r>
    </w:p>
    <w:p w:rsidR="003208C4" w:rsidRPr="00FA035D" w:rsidRDefault="003208C4" w:rsidP="003208C4">
      <w:pPr>
        <w:rPr>
          <w:rFonts w:asciiTheme="minorBidi" w:hAnsiTheme="minorBidi"/>
          <w:b/>
          <w:bCs/>
          <w:sz w:val="36"/>
          <w:szCs w:val="36"/>
          <w:u w:val="single"/>
        </w:rPr>
      </w:pPr>
      <w:r w:rsidRPr="00FA035D">
        <w:rPr>
          <w:rFonts w:asciiTheme="minorBidi" w:hAnsiTheme="minorBidi"/>
          <w:b/>
          <w:bCs/>
          <w:sz w:val="36"/>
          <w:szCs w:val="36"/>
          <w:u w:val="single"/>
        </w:rPr>
        <w:t>Physical examination (</w:t>
      </w:r>
      <w:r w:rsidRPr="00FA035D">
        <w:rPr>
          <w:rFonts w:asciiTheme="minorBidi" w:hAnsiTheme="minorBidi"/>
          <w:b/>
          <w:bCs/>
          <w:sz w:val="36"/>
          <w:szCs w:val="36"/>
          <w:u w:val="single"/>
          <w:cs/>
        </w:rPr>
        <w:t>เพิ่มเติม</w:t>
      </w:r>
      <w:r w:rsidRPr="00FA035D">
        <w:rPr>
          <w:rFonts w:asciiTheme="minorBidi" w:hAnsiTheme="minorBidi"/>
          <w:b/>
          <w:bCs/>
          <w:sz w:val="36"/>
          <w:szCs w:val="36"/>
          <w:u w:val="single"/>
        </w:rPr>
        <w:t>)</w:t>
      </w:r>
    </w:p>
    <w:p w:rsidR="003208C4" w:rsidRPr="00FA035D" w:rsidRDefault="003208C4" w:rsidP="003208C4">
      <w:pPr>
        <w:pStyle w:val="a3"/>
        <w:numPr>
          <w:ilvl w:val="0"/>
          <w:numId w:val="2"/>
        </w:numPr>
        <w:rPr>
          <w:rFonts w:asciiTheme="minorBidi" w:hAnsiTheme="minorBidi"/>
          <w:sz w:val="32"/>
          <w:szCs w:val="32"/>
        </w:rPr>
      </w:pPr>
      <w:r w:rsidRPr="00FA035D">
        <w:rPr>
          <w:rFonts w:asciiTheme="minorBidi" w:hAnsiTheme="minorBidi"/>
          <w:b/>
          <w:bCs/>
          <w:sz w:val="32"/>
          <w:szCs w:val="32"/>
        </w:rPr>
        <w:t>Ext</w:t>
      </w:r>
      <w:r w:rsidRPr="00FA035D">
        <w:rPr>
          <w:rFonts w:asciiTheme="minorBidi" w:hAnsiTheme="minorBidi"/>
          <w:sz w:val="32"/>
          <w:szCs w:val="32"/>
        </w:rPr>
        <w:t xml:space="preserve">: tender, swelling and deformity of Lt hip, limitation ROM by pain,  distal neurovascular intact </w:t>
      </w:r>
    </w:p>
    <w:p w:rsidR="003208C4" w:rsidRPr="00FA035D" w:rsidRDefault="003208C4" w:rsidP="003208C4">
      <w:pPr>
        <w:rPr>
          <w:rFonts w:asciiTheme="minorBidi" w:hAnsiTheme="minorBidi"/>
          <w:b/>
          <w:bCs/>
          <w:sz w:val="36"/>
          <w:szCs w:val="36"/>
          <w:u w:val="single"/>
        </w:rPr>
      </w:pPr>
      <w:r w:rsidRPr="00FA035D">
        <w:rPr>
          <w:rFonts w:asciiTheme="minorBidi" w:hAnsiTheme="minorBidi"/>
          <w:b/>
          <w:bCs/>
          <w:sz w:val="36"/>
          <w:szCs w:val="36"/>
          <w:u w:val="single"/>
        </w:rPr>
        <w:t>Investigation</w:t>
      </w:r>
      <w:r w:rsidRPr="00FA035D">
        <w:rPr>
          <w:rFonts w:asciiTheme="minorBidi" w:hAnsiTheme="minorBidi"/>
          <w:b/>
          <w:bCs/>
          <w:sz w:val="36"/>
          <w:szCs w:val="36"/>
          <w:u w:val="single"/>
          <w:cs/>
        </w:rPr>
        <w:t xml:space="preserve"> </w:t>
      </w:r>
      <w:r w:rsidRPr="00FA035D">
        <w:rPr>
          <w:rFonts w:asciiTheme="minorBidi" w:hAnsiTheme="minorBidi"/>
          <w:b/>
          <w:bCs/>
          <w:sz w:val="36"/>
          <w:szCs w:val="36"/>
          <w:u w:val="single"/>
        </w:rPr>
        <w:t>(</w:t>
      </w:r>
      <w:r w:rsidRPr="00FA035D">
        <w:rPr>
          <w:rFonts w:asciiTheme="minorBidi" w:hAnsiTheme="minorBidi"/>
          <w:b/>
          <w:bCs/>
          <w:sz w:val="36"/>
          <w:szCs w:val="36"/>
          <w:u w:val="single"/>
          <w:cs/>
        </w:rPr>
        <w:t>เพิ่มเติม</w:t>
      </w:r>
      <w:r w:rsidRPr="00FA035D">
        <w:rPr>
          <w:rFonts w:asciiTheme="minorBidi" w:hAnsiTheme="minorBidi"/>
          <w:b/>
          <w:bCs/>
          <w:sz w:val="36"/>
          <w:szCs w:val="36"/>
          <w:u w:val="single"/>
        </w:rPr>
        <w:t>)</w:t>
      </w:r>
    </w:p>
    <w:p w:rsidR="003208C4" w:rsidRPr="00FA035D" w:rsidRDefault="003208C4" w:rsidP="003208C4">
      <w:pPr>
        <w:numPr>
          <w:ilvl w:val="0"/>
          <w:numId w:val="2"/>
        </w:numPr>
        <w:rPr>
          <w:rFonts w:asciiTheme="minorBidi" w:hAnsiTheme="minorBidi"/>
          <w:sz w:val="32"/>
          <w:szCs w:val="32"/>
        </w:rPr>
      </w:pPr>
      <w:r w:rsidRPr="00FA035D">
        <w:rPr>
          <w:rFonts w:asciiTheme="minorBidi" w:hAnsiTheme="minorBidi"/>
          <w:b/>
          <w:bCs/>
          <w:sz w:val="32"/>
          <w:szCs w:val="32"/>
        </w:rPr>
        <w:t>Film both hips</w:t>
      </w:r>
      <w:r w:rsidRPr="00FA035D">
        <w:rPr>
          <w:rFonts w:asciiTheme="minorBidi" w:hAnsiTheme="minorBidi"/>
          <w:sz w:val="32"/>
          <w:szCs w:val="32"/>
          <w:cs/>
        </w:rPr>
        <w:t xml:space="preserve"> </w:t>
      </w:r>
      <w:r w:rsidRPr="00FA035D">
        <w:rPr>
          <w:rFonts w:asciiTheme="minorBidi" w:hAnsiTheme="minorBidi"/>
          <w:sz w:val="32"/>
          <w:szCs w:val="32"/>
        </w:rPr>
        <w:t xml:space="preserve">; complete Lt. </w:t>
      </w:r>
      <w:proofErr w:type="spellStart"/>
      <w:r w:rsidRPr="00FA035D">
        <w:rPr>
          <w:rFonts w:asciiTheme="minorBidi" w:hAnsiTheme="minorBidi"/>
          <w:sz w:val="32"/>
          <w:szCs w:val="32"/>
        </w:rPr>
        <w:t>subtrochanteric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fracture</w:t>
      </w:r>
    </w:p>
    <w:p w:rsidR="003208C4" w:rsidRPr="003208C4" w:rsidRDefault="003208C4" w:rsidP="003208C4">
      <w:pPr>
        <w:numPr>
          <w:ilvl w:val="0"/>
          <w:numId w:val="2"/>
        </w:numPr>
        <w:rPr>
          <w:rFonts w:asciiTheme="minorBidi" w:hAnsiTheme="minorBidi"/>
          <w:sz w:val="32"/>
          <w:szCs w:val="32"/>
        </w:rPr>
      </w:pPr>
      <w:r w:rsidRPr="003208C4">
        <w:rPr>
          <w:rFonts w:asciiTheme="minorBidi" w:hAnsiTheme="minorBidi"/>
          <w:b/>
          <w:bCs/>
          <w:sz w:val="32"/>
          <w:szCs w:val="32"/>
        </w:rPr>
        <w:t>BMD</w:t>
      </w:r>
      <w:r w:rsidRPr="003208C4">
        <w:rPr>
          <w:rFonts w:asciiTheme="minorBidi" w:hAnsiTheme="minorBidi"/>
          <w:sz w:val="32"/>
          <w:szCs w:val="32"/>
        </w:rPr>
        <w:t xml:space="preserve"> </w:t>
      </w:r>
      <w:r w:rsidRPr="003208C4">
        <w:rPr>
          <w:rFonts w:asciiTheme="minorBidi" w:hAnsiTheme="minorBidi"/>
          <w:b/>
          <w:bCs/>
          <w:sz w:val="32"/>
          <w:szCs w:val="32"/>
        </w:rPr>
        <w:t xml:space="preserve">(25/10/2001) </w:t>
      </w:r>
      <w:r w:rsidRPr="00FA035D">
        <w:rPr>
          <w:rFonts w:asciiTheme="minorBidi" w:hAnsiTheme="minorBidi"/>
          <w:noProof/>
          <w:sz w:val="32"/>
          <w:szCs w:val="32"/>
        </w:rPr>
        <w:drawing>
          <wp:inline distT="0" distB="0" distL="0" distR="0">
            <wp:extent cx="5731510" cy="1776946"/>
            <wp:effectExtent l="19050" t="0" r="2540" b="0"/>
            <wp:docPr id="2" name="Picture 1" descr="C:\Users\INTEL\Desktop\Cli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Clip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76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8C4" w:rsidRPr="00FA035D" w:rsidRDefault="003208C4" w:rsidP="003208C4">
      <w:pPr>
        <w:numPr>
          <w:ilvl w:val="0"/>
          <w:numId w:val="2"/>
        </w:num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Treatment</w:t>
      </w:r>
      <w:r>
        <w:rPr>
          <w:rFonts w:asciiTheme="minorBidi" w:hAnsiTheme="minorBidi"/>
          <w:b/>
          <w:bCs/>
          <w:sz w:val="32"/>
          <w:szCs w:val="32"/>
        </w:rPr>
        <w:tab/>
      </w:r>
      <w:r w:rsidRPr="00FA035D">
        <w:rPr>
          <w:rFonts w:asciiTheme="minorBidi" w:hAnsiTheme="minorBidi"/>
          <w:b/>
          <w:bCs/>
          <w:sz w:val="32"/>
          <w:szCs w:val="32"/>
        </w:rPr>
        <w:t xml:space="preserve">-&gt; </w:t>
      </w:r>
      <w:proofErr w:type="spellStart"/>
      <w:r w:rsidRPr="00FA035D">
        <w:rPr>
          <w:rFonts w:asciiTheme="minorBidi" w:hAnsiTheme="minorBidi"/>
          <w:b/>
          <w:bCs/>
          <w:sz w:val="32"/>
          <w:szCs w:val="32"/>
        </w:rPr>
        <w:t>Alendronate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 (70mg) 1 tab oral once weekly</w:t>
      </w:r>
    </w:p>
    <w:p w:rsidR="003208C4" w:rsidRDefault="003208C4" w:rsidP="003208C4">
      <w:pPr>
        <w:ind w:left="360"/>
        <w:rPr>
          <w:rFonts w:asciiTheme="minorBidi" w:hAnsiTheme="minorBidi"/>
          <w:b/>
          <w:bCs/>
          <w:sz w:val="32"/>
          <w:szCs w:val="32"/>
        </w:rPr>
      </w:pPr>
    </w:p>
    <w:p w:rsidR="003208C4" w:rsidRDefault="003208C4" w:rsidP="003208C4">
      <w:pPr>
        <w:ind w:left="360"/>
        <w:rPr>
          <w:rFonts w:asciiTheme="minorBidi" w:hAnsiTheme="minorBidi"/>
          <w:b/>
          <w:bCs/>
          <w:sz w:val="32"/>
          <w:szCs w:val="32"/>
        </w:rPr>
      </w:pPr>
    </w:p>
    <w:p w:rsidR="003208C4" w:rsidRDefault="003208C4" w:rsidP="003208C4">
      <w:pPr>
        <w:ind w:left="360"/>
        <w:rPr>
          <w:rFonts w:asciiTheme="minorBidi" w:hAnsiTheme="minorBidi"/>
          <w:b/>
          <w:bCs/>
          <w:sz w:val="32"/>
          <w:szCs w:val="32"/>
        </w:rPr>
      </w:pPr>
    </w:p>
    <w:p w:rsidR="003208C4" w:rsidRPr="00FA035D" w:rsidRDefault="003208C4" w:rsidP="003208C4">
      <w:pPr>
        <w:ind w:left="360"/>
        <w:rPr>
          <w:rFonts w:asciiTheme="minorBidi" w:hAnsiTheme="minorBidi"/>
          <w:sz w:val="32"/>
          <w:szCs w:val="32"/>
        </w:rPr>
      </w:pPr>
      <w:r w:rsidRPr="00FA035D">
        <w:rPr>
          <w:rFonts w:asciiTheme="minorBidi" w:hAnsiTheme="minorBidi"/>
          <w:b/>
          <w:bCs/>
          <w:sz w:val="32"/>
          <w:szCs w:val="32"/>
        </w:rPr>
        <w:lastRenderedPageBreak/>
        <w:t xml:space="preserve">BMD </w:t>
      </w:r>
      <w:r w:rsidRPr="00FA035D">
        <w:rPr>
          <w:rFonts w:asciiTheme="minorBidi" w:hAnsiTheme="minorBidi"/>
          <w:sz w:val="32"/>
          <w:szCs w:val="32"/>
        </w:rPr>
        <w:t>(</w:t>
      </w:r>
      <w:r w:rsidRPr="00FA035D">
        <w:rPr>
          <w:rFonts w:asciiTheme="minorBidi" w:hAnsiTheme="minorBidi"/>
          <w:b/>
          <w:bCs/>
          <w:sz w:val="32"/>
          <w:szCs w:val="32"/>
        </w:rPr>
        <w:t>08/10/2007)</w:t>
      </w:r>
      <w:r w:rsidRPr="00FA035D">
        <w:rPr>
          <w:rFonts w:asciiTheme="minorBidi" w:hAnsiTheme="minorBidi"/>
          <w:sz w:val="32"/>
          <w:szCs w:val="32"/>
        </w:rPr>
        <w:t xml:space="preserve"> </w:t>
      </w:r>
      <w:r w:rsidRPr="00FA035D">
        <w:rPr>
          <w:rFonts w:asciiTheme="minorBidi" w:hAnsiTheme="minorBidi"/>
          <w:noProof/>
          <w:sz w:val="32"/>
          <w:szCs w:val="32"/>
        </w:rPr>
        <w:drawing>
          <wp:inline distT="0" distB="0" distL="0" distR="0">
            <wp:extent cx="5731510" cy="1417856"/>
            <wp:effectExtent l="19050" t="0" r="2540" b="0"/>
            <wp:docPr id="3" name="Picture 2" descr="C:\Users\INTEL\Desktop\Clip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Clip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17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8C4" w:rsidRPr="00FA035D" w:rsidRDefault="003208C4" w:rsidP="003208C4">
      <w:pPr>
        <w:ind w:left="36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Treatment</w:t>
      </w:r>
      <w:r>
        <w:rPr>
          <w:rFonts w:asciiTheme="minorBidi" w:hAnsiTheme="minorBidi"/>
          <w:b/>
          <w:bCs/>
          <w:sz w:val="32"/>
          <w:szCs w:val="32"/>
        </w:rPr>
        <w:tab/>
      </w:r>
      <w:r w:rsidRPr="00FA035D">
        <w:rPr>
          <w:rFonts w:asciiTheme="minorBidi" w:hAnsiTheme="minorBidi"/>
          <w:sz w:val="32"/>
          <w:szCs w:val="32"/>
        </w:rPr>
        <w:t xml:space="preserve">-&gt; </w:t>
      </w:r>
      <w:proofErr w:type="spellStart"/>
      <w:r w:rsidRPr="00FA035D">
        <w:rPr>
          <w:rFonts w:asciiTheme="minorBidi" w:hAnsiTheme="minorBidi"/>
          <w:sz w:val="32"/>
          <w:szCs w:val="32"/>
        </w:rPr>
        <w:t>Ibandronate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(150) 1 tab oral once monthly </w:t>
      </w:r>
    </w:p>
    <w:p w:rsidR="003208C4" w:rsidRPr="00FA035D" w:rsidRDefault="003208C4" w:rsidP="003208C4">
      <w:pPr>
        <w:ind w:left="360"/>
        <w:rPr>
          <w:rFonts w:asciiTheme="minorBidi" w:hAnsiTheme="minorBidi"/>
          <w:sz w:val="32"/>
          <w:szCs w:val="32"/>
        </w:rPr>
      </w:pPr>
      <w:r w:rsidRPr="00FA035D">
        <w:rPr>
          <w:rFonts w:asciiTheme="minorBidi" w:hAnsiTheme="minorBidi"/>
          <w:b/>
          <w:bCs/>
          <w:sz w:val="32"/>
          <w:szCs w:val="32"/>
        </w:rPr>
        <w:t>BMD</w:t>
      </w:r>
      <w:r w:rsidRPr="00FA035D">
        <w:rPr>
          <w:rFonts w:asciiTheme="minorBidi" w:hAnsiTheme="minorBidi"/>
          <w:sz w:val="32"/>
          <w:szCs w:val="32"/>
        </w:rPr>
        <w:t xml:space="preserve"> (</w:t>
      </w:r>
      <w:r w:rsidRPr="00FA035D">
        <w:rPr>
          <w:rFonts w:asciiTheme="minorBidi" w:hAnsiTheme="minorBidi"/>
          <w:b/>
          <w:bCs/>
          <w:sz w:val="32"/>
          <w:szCs w:val="32"/>
        </w:rPr>
        <w:t xml:space="preserve">10/01/2011) </w:t>
      </w:r>
      <w:r w:rsidRPr="00FA035D">
        <w:rPr>
          <w:rFonts w:asciiTheme="minorBidi" w:hAnsiTheme="minorBidi"/>
          <w:noProof/>
          <w:sz w:val="32"/>
          <w:szCs w:val="32"/>
        </w:rPr>
        <w:drawing>
          <wp:inline distT="0" distB="0" distL="0" distR="0">
            <wp:extent cx="5731510" cy="1421557"/>
            <wp:effectExtent l="19050" t="0" r="2540" b="0"/>
            <wp:docPr id="5" name="Picture 4" descr="C:\Users\INTEL\Desktop\Clip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esktop\Clip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21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8C4" w:rsidRPr="00FA035D" w:rsidRDefault="003208C4" w:rsidP="003208C4">
      <w:pPr>
        <w:ind w:left="360"/>
        <w:rPr>
          <w:rFonts w:asciiTheme="minorBidi" w:hAnsiTheme="minorBidi"/>
          <w:sz w:val="32"/>
          <w:szCs w:val="32"/>
        </w:rPr>
      </w:pPr>
      <w:r w:rsidRPr="003208C4">
        <w:rPr>
          <w:rFonts w:asciiTheme="minorBidi" w:hAnsiTheme="minorBidi"/>
          <w:b/>
          <w:bCs/>
          <w:sz w:val="32"/>
          <w:szCs w:val="32"/>
        </w:rPr>
        <w:t>Treatment</w:t>
      </w:r>
      <w:r>
        <w:rPr>
          <w:rFonts w:asciiTheme="minorBidi" w:hAnsiTheme="minorBidi"/>
          <w:sz w:val="32"/>
          <w:szCs w:val="32"/>
        </w:rPr>
        <w:tab/>
        <w:t xml:space="preserve">-&gt; </w:t>
      </w:r>
      <w:proofErr w:type="spellStart"/>
      <w:r>
        <w:rPr>
          <w:rFonts w:asciiTheme="minorBidi" w:hAnsiTheme="minorBidi"/>
          <w:sz w:val="32"/>
          <w:szCs w:val="32"/>
        </w:rPr>
        <w:t>Zoledronate</w:t>
      </w:r>
      <w:proofErr w:type="spellEnd"/>
      <w:r>
        <w:rPr>
          <w:rFonts w:asciiTheme="minorBidi" w:hAnsiTheme="minorBidi"/>
          <w:sz w:val="32"/>
          <w:szCs w:val="32"/>
        </w:rPr>
        <w:t xml:space="preserve"> 5 mg</w:t>
      </w:r>
      <w:r w:rsidRPr="00FA035D">
        <w:rPr>
          <w:rFonts w:asciiTheme="minorBidi" w:hAnsiTheme="minorBidi"/>
          <w:sz w:val="32"/>
          <w:szCs w:val="32"/>
        </w:rPr>
        <w:t xml:space="preserve"> </w:t>
      </w:r>
      <w:proofErr w:type="gramStart"/>
      <w:r w:rsidRPr="00FA035D">
        <w:rPr>
          <w:rFonts w:asciiTheme="minorBidi" w:hAnsiTheme="minorBidi"/>
          <w:sz w:val="32"/>
          <w:szCs w:val="32"/>
        </w:rPr>
        <w:t>iv</w:t>
      </w:r>
      <w:proofErr w:type="gramEnd"/>
      <w:r w:rsidRPr="00FA035D"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/>
          <w:sz w:val="32"/>
          <w:szCs w:val="32"/>
        </w:rPr>
        <w:t>infusion</w:t>
      </w:r>
      <w:r w:rsidRPr="00FA035D">
        <w:rPr>
          <w:rFonts w:asciiTheme="minorBidi" w:hAnsiTheme="minorBidi"/>
          <w:sz w:val="32"/>
          <w:szCs w:val="32"/>
        </w:rPr>
        <w:t xml:space="preserve"> </w:t>
      </w:r>
    </w:p>
    <w:p w:rsidR="003208C4" w:rsidRPr="00FA035D" w:rsidRDefault="003208C4" w:rsidP="003208C4">
      <w:pPr>
        <w:pStyle w:val="a3"/>
        <w:numPr>
          <w:ilvl w:val="0"/>
          <w:numId w:val="3"/>
        </w:numPr>
        <w:rPr>
          <w:rFonts w:asciiTheme="minorBidi" w:hAnsiTheme="minorBidi"/>
          <w:sz w:val="32"/>
          <w:szCs w:val="32"/>
        </w:rPr>
      </w:pPr>
      <w:r w:rsidRPr="00FA035D">
        <w:rPr>
          <w:rFonts w:asciiTheme="minorBidi" w:hAnsiTheme="minorBidi"/>
          <w:sz w:val="32"/>
          <w:szCs w:val="32"/>
        </w:rPr>
        <w:t xml:space="preserve">Bone scan </w:t>
      </w:r>
    </w:p>
    <w:p w:rsidR="003208C4" w:rsidRPr="00FA035D" w:rsidRDefault="003208C4" w:rsidP="003208C4">
      <w:pPr>
        <w:numPr>
          <w:ilvl w:val="0"/>
          <w:numId w:val="4"/>
        </w:numPr>
        <w:rPr>
          <w:rFonts w:asciiTheme="minorBidi" w:hAnsiTheme="minorBidi"/>
          <w:sz w:val="32"/>
          <w:szCs w:val="32"/>
        </w:rPr>
      </w:pPr>
      <w:r w:rsidRPr="00FA035D">
        <w:rPr>
          <w:rFonts w:asciiTheme="minorBidi" w:hAnsiTheme="minorBidi"/>
          <w:sz w:val="32"/>
          <w:szCs w:val="32"/>
        </w:rPr>
        <w:t xml:space="preserve">Lesion at proximal left </w:t>
      </w:r>
      <w:r>
        <w:rPr>
          <w:rFonts w:asciiTheme="minorBidi" w:hAnsiTheme="minorBidi"/>
          <w:sz w:val="32"/>
          <w:szCs w:val="32"/>
        </w:rPr>
        <w:t>f</w:t>
      </w:r>
      <w:r w:rsidRPr="00FA035D">
        <w:rPr>
          <w:rFonts w:asciiTheme="minorBidi" w:hAnsiTheme="minorBidi"/>
          <w:sz w:val="32"/>
          <w:szCs w:val="32"/>
        </w:rPr>
        <w:t>emur, compatible with history of left femoral fracture</w:t>
      </w:r>
    </w:p>
    <w:p w:rsidR="003208C4" w:rsidRPr="00FA035D" w:rsidRDefault="003208C4" w:rsidP="003208C4">
      <w:pPr>
        <w:numPr>
          <w:ilvl w:val="0"/>
          <w:numId w:val="4"/>
        </w:numPr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</w:rPr>
        <w:t xml:space="preserve"> Lesion at </w:t>
      </w:r>
      <w:proofErr w:type="spellStart"/>
      <w:r w:rsidRPr="00FA035D">
        <w:rPr>
          <w:rFonts w:asciiTheme="minorBidi" w:hAnsiTheme="minorBidi"/>
          <w:sz w:val="32"/>
          <w:szCs w:val="32"/>
        </w:rPr>
        <w:t>midshaft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right femur, suspected trauma, infection or inflammation, however metastasis cannot be excluded</w:t>
      </w:r>
    </w:p>
    <w:p w:rsidR="003208C4" w:rsidRPr="00FA035D" w:rsidRDefault="003208C4" w:rsidP="003208C4">
      <w:pPr>
        <w:numPr>
          <w:ilvl w:val="0"/>
          <w:numId w:val="4"/>
        </w:numPr>
        <w:rPr>
          <w:rFonts w:asciiTheme="minorBidi" w:hAnsiTheme="minorBidi"/>
          <w:sz w:val="32"/>
          <w:szCs w:val="32"/>
        </w:rPr>
      </w:pPr>
      <w:r w:rsidRPr="00FA035D">
        <w:rPr>
          <w:rFonts w:asciiTheme="minorBidi" w:hAnsiTheme="minorBidi"/>
          <w:sz w:val="32"/>
          <w:szCs w:val="32"/>
        </w:rPr>
        <w:t xml:space="preserve"> Mild lesion at anterior left 7</w:t>
      </w:r>
      <w:r w:rsidRPr="00FA035D">
        <w:rPr>
          <w:rFonts w:asciiTheme="minorBidi" w:hAnsiTheme="minorBidi"/>
          <w:sz w:val="32"/>
          <w:szCs w:val="32"/>
          <w:vertAlign w:val="superscript"/>
        </w:rPr>
        <w:t>th</w:t>
      </w:r>
      <w:r w:rsidRPr="00FA035D">
        <w:rPr>
          <w:rFonts w:asciiTheme="minorBidi" w:hAnsiTheme="minorBidi"/>
          <w:sz w:val="32"/>
          <w:szCs w:val="32"/>
        </w:rPr>
        <w:t>-9</w:t>
      </w:r>
      <w:r w:rsidRPr="00FA035D">
        <w:rPr>
          <w:rFonts w:asciiTheme="minorBidi" w:hAnsiTheme="minorBidi"/>
          <w:sz w:val="32"/>
          <w:szCs w:val="32"/>
          <w:vertAlign w:val="superscript"/>
        </w:rPr>
        <w:t>th</w:t>
      </w:r>
      <w:r w:rsidRPr="00FA035D">
        <w:rPr>
          <w:rFonts w:asciiTheme="minorBidi" w:hAnsiTheme="minorBidi"/>
          <w:sz w:val="32"/>
          <w:szCs w:val="32"/>
        </w:rPr>
        <w:t xml:space="preserve"> ribs, possibly trauma or inflammation</w:t>
      </w:r>
      <w:r w:rsidRPr="00FA035D">
        <w:rPr>
          <w:rFonts w:asciiTheme="minorBidi" w:hAnsiTheme="minorBidi"/>
          <w:sz w:val="32"/>
          <w:szCs w:val="32"/>
          <w:cs/>
        </w:rPr>
        <w:t xml:space="preserve"> </w:t>
      </w:r>
    </w:p>
    <w:p w:rsidR="003208C4" w:rsidRPr="00FA035D" w:rsidRDefault="003208C4" w:rsidP="003208C4">
      <w:pPr>
        <w:pStyle w:val="a3"/>
        <w:numPr>
          <w:ilvl w:val="0"/>
          <w:numId w:val="3"/>
        </w:numPr>
        <w:rPr>
          <w:rFonts w:asciiTheme="minorBidi" w:hAnsiTheme="minorBidi"/>
          <w:sz w:val="32"/>
          <w:szCs w:val="32"/>
        </w:rPr>
      </w:pPr>
      <w:r w:rsidRPr="00FA035D">
        <w:rPr>
          <w:rFonts w:asciiTheme="minorBidi" w:hAnsiTheme="minorBidi"/>
          <w:b/>
          <w:bCs/>
          <w:sz w:val="32"/>
          <w:szCs w:val="32"/>
        </w:rPr>
        <w:t>Blood Chemistry</w:t>
      </w:r>
    </w:p>
    <w:p w:rsidR="003208C4" w:rsidRDefault="003208C4" w:rsidP="003208C4">
      <w:pPr>
        <w:pStyle w:val="a3"/>
        <w:numPr>
          <w:ilvl w:val="0"/>
          <w:numId w:val="5"/>
        </w:numPr>
        <w:rPr>
          <w:rFonts w:asciiTheme="minorBidi" w:hAnsiTheme="minorBidi"/>
          <w:sz w:val="32"/>
          <w:szCs w:val="32"/>
        </w:rPr>
      </w:pPr>
      <w:r w:rsidRPr="006C0509">
        <w:rPr>
          <w:rFonts w:asciiTheme="minorBidi" w:hAnsiTheme="minorBidi"/>
          <w:sz w:val="32"/>
          <w:szCs w:val="32"/>
        </w:rPr>
        <w:t>Ca 9.4 mg/dl, PO</w:t>
      </w:r>
      <w:r w:rsidRPr="006C0509">
        <w:rPr>
          <w:rFonts w:asciiTheme="minorBidi" w:hAnsiTheme="minorBidi"/>
          <w:sz w:val="32"/>
          <w:szCs w:val="32"/>
          <w:vertAlign w:val="subscript"/>
        </w:rPr>
        <w:t xml:space="preserve">4 </w:t>
      </w:r>
      <w:r w:rsidRPr="006C0509">
        <w:rPr>
          <w:rFonts w:asciiTheme="minorBidi" w:hAnsiTheme="minorBidi"/>
          <w:sz w:val="32"/>
          <w:szCs w:val="32"/>
        </w:rPr>
        <w:t xml:space="preserve">3.2 mg/dl, , Albumin 4.2 g/L,  </w:t>
      </w:r>
    </w:p>
    <w:p w:rsidR="003208C4" w:rsidRPr="006C0509" w:rsidRDefault="003208C4" w:rsidP="003208C4">
      <w:pPr>
        <w:pStyle w:val="a3"/>
        <w:numPr>
          <w:ilvl w:val="0"/>
          <w:numId w:val="5"/>
        </w:numPr>
        <w:rPr>
          <w:rFonts w:asciiTheme="minorBidi" w:hAnsiTheme="minorBidi"/>
          <w:sz w:val="32"/>
          <w:szCs w:val="32"/>
        </w:rPr>
      </w:pPr>
      <w:r w:rsidRPr="006C0509">
        <w:rPr>
          <w:rFonts w:asciiTheme="minorBidi" w:hAnsiTheme="minorBidi"/>
          <w:sz w:val="32"/>
          <w:szCs w:val="32"/>
        </w:rPr>
        <w:t>BUN 11.2 mg/</w:t>
      </w:r>
      <w:proofErr w:type="spellStart"/>
      <w:r w:rsidRPr="006C0509">
        <w:rPr>
          <w:rFonts w:asciiTheme="minorBidi" w:hAnsiTheme="minorBidi"/>
          <w:sz w:val="32"/>
          <w:szCs w:val="32"/>
        </w:rPr>
        <w:t>dL</w:t>
      </w:r>
      <w:proofErr w:type="spellEnd"/>
      <w:r w:rsidRPr="006C0509">
        <w:rPr>
          <w:rFonts w:asciiTheme="minorBidi" w:hAnsiTheme="minorBidi"/>
          <w:sz w:val="32"/>
          <w:szCs w:val="32"/>
        </w:rPr>
        <w:t xml:space="preserve"> , Cr 0.5 mg/</w:t>
      </w:r>
      <w:proofErr w:type="spellStart"/>
      <w:r w:rsidRPr="006C0509">
        <w:rPr>
          <w:rFonts w:asciiTheme="minorBidi" w:hAnsiTheme="minorBidi"/>
          <w:sz w:val="32"/>
          <w:szCs w:val="32"/>
        </w:rPr>
        <w:t>dL</w:t>
      </w:r>
      <w:proofErr w:type="spellEnd"/>
      <w:r w:rsidRPr="006C0509">
        <w:rPr>
          <w:rFonts w:asciiTheme="minorBidi" w:hAnsiTheme="minorBidi"/>
          <w:sz w:val="32"/>
          <w:szCs w:val="32"/>
        </w:rPr>
        <w:t xml:space="preserve"> </w:t>
      </w:r>
    </w:p>
    <w:p w:rsidR="003208C4" w:rsidRPr="00FA035D" w:rsidRDefault="003208C4" w:rsidP="003208C4">
      <w:pPr>
        <w:pStyle w:val="a3"/>
        <w:numPr>
          <w:ilvl w:val="0"/>
          <w:numId w:val="5"/>
        </w:numPr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</w:rPr>
        <w:t xml:space="preserve">Na 137 , K 3.94 , </w:t>
      </w:r>
      <w:proofErr w:type="spellStart"/>
      <w:r w:rsidRPr="00FA035D">
        <w:rPr>
          <w:rFonts w:asciiTheme="minorBidi" w:hAnsiTheme="minorBidi"/>
          <w:sz w:val="32"/>
          <w:szCs w:val="32"/>
        </w:rPr>
        <w:t>Cl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98.9 , CO</w:t>
      </w:r>
      <w:r w:rsidRPr="00FA035D">
        <w:rPr>
          <w:rFonts w:asciiTheme="minorBidi" w:hAnsiTheme="minorBidi"/>
          <w:sz w:val="32"/>
          <w:szCs w:val="32"/>
          <w:vertAlign w:val="subscript"/>
        </w:rPr>
        <w:t xml:space="preserve">2 </w:t>
      </w:r>
      <w:r w:rsidRPr="00FA035D">
        <w:rPr>
          <w:rFonts w:asciiTheme="minorBidi" w:hAnsiTheme="minorBidi"/>
          <w:sz w:val="32"/>
          <w:szCs w:val="32"/>
        </w:rPr>
        <w:t xml:space="preserve">26.4 </w:t>
      </w:r>
      <w:proofErr w:type="spellStart"/>
      <w:r>
        <w:rPr>
          <w:rFonts w:asciiTheme="minorBidi" w:hAnsiTheme="minorBidi"/>
          <w:sz w:val="32"/>
          <w:szCs w:val="32"/>
        </w:rPr>
        <w:t>mEQ</w:t>
      </w:r>
      <w:proofErr w:type="spellEnd"/>
      <w:r>
        <w:rPr>
          <w:rFonts w:asciiTheme="minorBidi" w:hAnsiTheme="minorBidi"/>
          <w:sz w:val="32"/>
          <w:szCs w:val="32"/>
        </w:rPr>
        <w:t>/L</w:t>
      </w:r>
    </w:p>
    <w:p w:rsidR="003208C4" w:rsidRPr="00FA035D" w:rsidRDefault="003208C4" w:rsidP="003208C4">
      <w:pPr>
        <w:pStyle w:val="a3"/>
        <w:numPr>
          <w:ilvl w:val="0"/>
          <w:numId w:val="5"/>
        </w:numPr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</w:rPr>
        <w:t>AST 34, ALT 15, ALP 51, TP 7.8, Alb 4.2, TB 0.6, DB 0.2</w:t>
      </w:r>
    </w:p>
    <w:p w:rsidR="003208C4" w:rsidRPr="00FA035D" w:rsidRDefault="003208C4" w:rsidP="003208C4">
      <w:pPr>
        <w:pStyle w:val="a3"/>
        <w:numPr>
          <w:ilvl w:val="0"/>
          <w:numId w:val="5"/>
        </w:numPr>
        <w:rPr>
          <w:rFonts w:asciiTheme="minorBidi" w:hAnsiTheme="minorBidi"/>
          <w:sz w:val="32"/>
          <w:szCs w:val="32"/>
          <w:cs/>
        </w:rPr>
      </w:pPr>
      <w:proofErr w:type="gramStart"/>
      <w:r w:rsidRPr="00FA035D">
        <w:rPr>
          <w:rFonts w:asciiTheme="minorBidi" w:hAnsiTheme="minorBidi"/>
          <w:sz w:val="32"/>
          <w:szCs w:val="32"/>
        </w:rPr>
        <w:t>CBC ;</w:t>
      </w:r>
      <w:proofErr w:type="gramEnd"/>
      <w:r w:rsidRPr="00FA035D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FA035D">
        <w:rPr>
          <w:rFonts w:asciiTheme="minorBidi" w:hAnsiTheme="minorBidi"/>
          <w:sz w:val="32"/>
          <w:szCs w:val="32"/>
        </w:rPr>
        <w:t>Hct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34.9%, </w:t>
      </w:r>
      <w:proofErr w:type="spellStart"/>
      <w:r w:rsidRPr="00FA035D">
        <w:rPr>
          <w:rFonts w:asciiTheme="minorBidi" w:hAnsiTheme="minorBidi"/>
          <w:sz w:val="32"/>
          <w:szCs w:val="32"/>
        </w:rPr>
        <w:t>Hb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12.1 g/</w:t>
      </w:r>
      <w:proofErr w:type="spellStart"/>
      <w:r w:rsidRPr="00FA035D">
        <w:rPr>
          <w:rFonts w:asciiTheme="minorBidi" w:hAnsiTheme="minorBidi"/>
          <w:sz w:val="32"/>
          <w:szCs w:val="32"/>
        </w:rPr>
        <w:t>dL</w:t>
      </w:r>
      <w:proofErr w:type="spellEnd"/>
      <w:r>
        <w:rPr>
          <w:rFonts w:asciiTheme="minorBidi" w:hAnsiTheme="minorBidi"/>
          <w:sz w:val="32"/>
          <w:szCs w:val="32"/>
        </w:rPr>
        <w:t xml:space="preserve">, </w:t>
      </w:r>
      <w:r w:rsidRPr="00FA035D">
        <w:rPr>
          <w:rFonts w:asciiTheme="minorBidi" w:hAnsiTheme="minorBidi"/>
          <w:sz w:val="32"/>
          <w:szCs w:val="32"/>
        </w:rPr>
        <w:t xml:space="preserve">WBC 9,100 (N 86.9%, L 9.8%, M 3.2%, E 0, B 0.1%) </w:t>
      </w:r>
      <w:proofErr w:type="spellStart"/>
      <w:r w:rsidRPr="00FA035D">
        <w:rPr>
          <w:rFonts w:asciiTheme="minorBidi" w:hAnsiTheme="minorBidi"/>
          <w:sz w:val="32"/>
          <w:szCs w:val="32"/>
        </w:rPr>
        <w:t>Plt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188,000 /µL</w:t>
      </w:r>
    </w:p>
    <w:p w:rsidR="003208C4" w:rsidRPr="00FA035D" w:rsidRDefault="003208C4" w:rsidP="003208C4">
      <w:pPr>
        <w:pStyle w:val="a3"/>
        <w:numPr>
          <w:ilvl w:val="0"/>
          <w:numId w:val="5"/>
        </w:numPr>
        <w:rPr>
          <w:rFonts w:asciiTheme="minorBidi" w:hAnsiTheme="minorBidi"/>
          <w:sz w:val="32"/>
          <w:szCs w:val="32"/>
        </w:rPr>
      </w:pPr>
      <w:r w:rsidRPr="00FA035D">
        <w:rPr>
          <w:rFonts w:asciiTheme="minorBidi" w:hAnsiTheme="minorBidi"/>
          <w:sz w:val="32"/>
          <w:szCs w:val="32"/>
        </w:rPr>
        <w:lastRenderedPageBreak/>
        <w:t xml:space="preserve">25 (OH) Vitamin D  21.2 </w:t>
      </w:r>
      <w:proofErr w:type="spellStart"/>
      <w:r w:rsidRPr="00FA035D">
        <w:rPr>
          <w:rFonts w:asciiTheme="minorBidi" w:hAnsiTheme="minorBidi"/>
          <w:sz w:val="32"/>
          <w:szCs w:val="32"/>
        </w:rPr>
        <w:t>ng</w:t>
      </w:r>
      <w:proofErr w:type="spellEnd"/>
      <w:r w:rsidRPr="00FA035D">
        <w:rPr>
          <w:rFonts w:asciiTheme="minorBidi" w:hAnsiTheme="minorBidi"/>
          <w:sz w:val="32"/>
          <w:szCs w:val="32"/>
        </w:rPr>
        <w:t>/</w:t>
      </w:r>
      <w:proofErr w:type="spellStart"/>
      <w:r w:rsidRPr="00FA035D">
        <w:rPr>
          <w:rFonts w:asciiTheme="minorBidi" w:hAnsiTheme="minorBidi"/>
          <w:sz w:val="32"/>
          <w:szCs w:val="32"/>
        </w:rPr>
        <w:t>m</w:t>
      </w:r>
      <w:r w:rsidR="000348D4">
        <w:rPr>
          <w:rFonts w:asciiTheme="minorBidi" w:hAnsiTheme="minorBidi"/>
          <w:sz w:val="32"/>
          <w:szCs w:val="32"/>
        </w:rPr>
        <w:t>L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(30-100) </w:t>
      </w:r>
    </w:p>
    <w:p w:rsidR="003208C4" w:rsidRPr="00FA035D" w:rsidRDefault="003208C4" w:rsidP="003208C4">
      <w:pPr>
        <w:rPr>
          <w:rFonts w:asciiTheme="minorBidi" w:hAnsiTheme="minorBidi"/>
          <w:b/>
          <w:bCs/>
          <w:sz w:val="32"/>
          <w:szCs w:val="32"/>
          <w:u w:val="single"/>
        </w:rPr>
      </w:pPr>
      <w:r w:rsidRPr="00FA035D">
        <w:rPr>
          <w:rFonts w:asciiTheme="minorBidi" w:hAnsiTheme="minorBidi"/>
          <w:b/>
          <w:bCs/>
          <w:sz w:val="32"/>
          <w:szCs w:val="32"/>
          <w:u w:val="single"/>
        </w:rPr>
        <w:t>Diagnosis</w:t>
      </w:r>
    </w:p>
    <w:p w:rsidR="003208C4" w:rsidRPr="00FA035D" w:rsidRDefault="003208C4" w:rsidP="003208C4">
      <w:pPr>
        <w:numPr>
          <w:ilvl w:val="0"/>
          <w:numId w:val="6"/>
        </w:numPr>
        <w:rPr>
          <w:rFonts w:asciiTheme="minorBidi" w:hAnsiTheme="minorBidi"/>
          <w:sz w:val="32"/>
          <w:szCs w:val="32"/>
        </w:rPr>
      </w:pPr>
      <w:r w:rsidRPr="00FA035D">
        <w:rPr>
          <w:rFonts w:asciiTheme="minorBidi" w:hAnsiTheme="minorBidi"/>
          <w:sz w:val="32"/>
          <w:szCs w:val="32"/>
        </w:rPr>
        <w:t xml:space="preserve">Closed </w:t>
      </w:r>
      <w:proofErr w:type="spellStart"/>
      <w:r w:rsidRPr="00FA035D">
        <w:rPr>
          <w:rFonts w:asciiTheme="minorBidi" w:hAnsiTheme="minorBidi"/>
          <w:sz w:val="32"/>
          <w:szCs w:val="32"/>
        </w:rPr>
        <w:t>subtrochanteric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fracture of left femur S/P PFNA (Proximal femoral nail with </w:t>
      </w:r>
      <w:proofErr w:type="spellStart"/>
      <w:r w:rsidRPr="00FA035D">
        <w:rPr>
          <w:rFonts w:asciiTheme="minorBidi" w:hAnsiTheme="minorBidi"/>
          <w:sz w:val="32"/>
          <w:szCs w:val="32"/>
        </w:rPr>
        <w:t>antirotation</w:t>
      </w:r>
      <w:proofErr w:type="spellEnd"/>
      <w:r w:rsidRPr="00FA035D">
        <w:rPr>
          <w:rFonts w:asciiTheme="minorBidi" w:hAnsiTheme="minorBidi"/>
          <w:sz w:val="32"/>
          <w:szCs w:val="32"/>
        </w:rPr>
        <w:t>)</w:t>
      </w:r>
    </w:p>
    <w:p w:rsidR="003208C4" w:rsidRPr="00FA035D" w:rsidRDefault="003208C4" w:rsidP="003208C4">
      <w:pPr>
        <w:numPr>
          <w:ilvl w:val="0"/>
          <w:numId w:val="6"/>
        </w:numPr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</w:rPr>
        <w:t xml:space="preserve">Osteoporosis and </w:t>
      </w:r>
      <w:proofErr w:type="spellStart"/>
      <w:r w:rsidRPr="00FA035D">
        <w:rPr>
          <w:rFonts w:asciiTheme="minorBidi" w:hAnsiTheme="minorBidi"/>
          <w:sz w:val="32"/>
          <w:szCs w:val="32"/>
        </w:rPr>
        <w:t>bisphosphonates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used</w:t>
      </w:r>
    </w:p>
    <w:p w:rsidR="003208C4" w:rsidRPr="00FA035D" w:rsidRDefault="003208C4" w:rsidP="003208C4">
      <w:pPr>
        <w:numPr>
          <w:ilvl w:val="0"/>
          <w:numId w:val="6"/>
        </w:numPr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</w:rPr>
        <w:t>Vitamin D insufficiency</w:t>
      </w:r>
    </w:p>
    <w:p w:rsidR="003208C4" w:rsidRPr="00FA035D" w:rsidRDefault="003208C4" w:rsidP="003208C4">
      <w:pPr>
        <w:ind w:left="360"/>
        <w:rPr>
          <w:rFonts w:asciiTheme="minorBidi" w:hAnsiTheme="minorBidi"/>
          <w:sz w:val="32"/>
          <w:szCs w:val="32"/>
          <w:u w:val="single"/>
        </w:rPr>
      </w:pPr>
      <w:r w:rsidRPr="00FA035D">
        <w:rPr>
          <w:rFonts w:asciiTheme="minorBidi" w:hAnsiTheme="minorBidi"/>
          <w:b/>
          <w:bCs/>
          <w:sz w:val="32"/>
          <w:szCs w:val="32"/>
          <w:u w:val="single"/>
        </w:rPr>
        <w:t>Management</w:t>
      </w:r>
    </w:p>
    <w:p w:rsidR="003208C4" w:rsidRPr="00FA035D" w:rsidRDefault="003208C4" w:rsidP="003208C4">
      <w:pPr>
        <w:numPr>
          <w:ilvl w:val="0"/>
          <w:numId w:val="6"/>
        </w:numPr>
        <w:rPr>
          <w:rFonts w:asciiTheme="minorBidi" w:hAnsiTheme="minorBidi"/>
          <w:sz w:val="32"/>
          <w:szCs w:val="32"/>
        </w:rPr>
      </w:pPr>
      <w:r w:rsidRPr="00FA035D">
        <w:rPr>
          <w:rFonts w:asciiTheme="minorBidi" w:hAnsiTheme="minorBidi"/>
          <w:sz w:val="32"/>
          <w:szCs w:val="32"/>
        </w:rPr>
        <w:t xml:space="preserve">Stop </w:t>
      </w:r>
      <w:proofErr w:type="spellStart"/>
      <w:r w:rsidRPr="00FA035D">
        <w:rPr>
          <w:rFonts w:asciiTheme="minorBidi" w:hAnsiTheme="minorBidi"/>
          <w:sz w:val="32"/>
          <w:szCs w:val="32"/>
        </w:rPr>
        <w:t>bisphosphonates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</w:t>
      </w:r>
    </w:p>
    <w:p w:rsidR="003208C4" w:rsidRPr="00FA035D" w:rsidRDefault="003208C4" w:rsidP="003208C4">
      <w:pPr>
        <w:numPr>
          <w:ilvl w:val="0"/>
          <w:numId w:val="6"/>
        </w:numPr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</w:rPr>
        <w:t>Closed reduction internal fixation with proximal femoral nail</w:t>
      </w:r>
    </w:p>
    <w:p w:rsidR="003208C4" w:rsidRPr="00FA035D" w:rsidRDefault="003208C4" w:rsidP="003208C4">
      <w:pPr>
        <w:numPr>
          <w:ilvl w:val="0"/>
          <w:numId w:val="6"/>
        </w:numPr>
        <w:rPr>
          <w:rFonts w:asciiTheme="minorBidi" w:hAnsiTheme="minorBidi"/>
          <w:sz w:val="32"/>
          <w:szCs w:val="32"/>
          <w:cs/>
        </w:rPr>
      </w:pPr>
      <w:r w:rsidRPr="00FA035D">
        <w:rPr>
          <w:rFonts w:asciiTheme="minorBidi" w:hAnsiTheme="minorBidi"/>
          <w:sz w:val="32"/>
          <w:szCs w:val="32"/>
        </w:rPr>
        <w:t>Vitamin D2 (20,000</w:t>
      </w:r>
      <w:r>
        <w:rPr>
          <w:rFonts w:asciiTheme="minorBidi" w:hAnsiTheme="minorBidi"/>
          <w:sz w:val="32"/>
          <w:szCs w:val="32"/>
        </w:rPr>
        <w:t xml:space="preserve"> IU</w:t>
      </w:r>
      <w:r w:rsidRPr="00FA035D">
        <w:rPr>
          <w:rFonts w:asciiTheme="minorBidi" w:hAnsiTheme="minorBidi"/>
          <w:sz w:val="32"/>
          <w:szCs w:val="32"/>
        </w:rPr>
        <w:t xml:space="preserve">) </w:t>
      </w:r>
      <w:r>
        <w:rPr>
          <w:rFonts w:asciiTheme="minorBidi" w:hAnsiTheme="minorBidi"/>
          <w:sz w:val="32"/>
          <w:szCs w:val="32"/>
        </w:rPr>
        <w:t>1</w:t>
      </w:r>
      <w:r w:rsidRPr="00FA035D">
        <w:rPr>
          <w:rFonts w:asciiTheme="minorBidi" w:hAnsiTheme="minorBidi"/>
          <w:sz w:val="32"/>
          <w:szCs w:val="32"/>
        </w:rPr>
        <w:t xml:space="preserve"> cap </w:t>
      </w:r>
      <w:proofErr w:type="spellStart"/>
      <w:r w:rsidRPr="00FA035D">
        <w:rPr>
          <w:rFonts w:asciiTheme="minorBidi" w:hAnsiTheme="minorBidi"/>
          <w:sz w:val="32"/>
          <w:szCs w:val="32"/>
        </w:rPr>
        <w:t>po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/>
          <w:sz w:val="32"/>
          <w:szCs w:val="32"/>
        </w:rPr>
        <w:t>twice a week</w:t>
      </w:r>
    </w:p>
    <w:p w:rsidR="003208C4" w:rsidRDefault="003208C4" w:rsidP="003208C4">
      <w:pPr>
        <w:numPr>
          <w:ilvl w:val="0"/>
          <w:numId w:val="6"/>
        </w:numPr>
        <w:rPr>
          <w:rFonts w:asciiTheme="minorBidi" w:hAnsiTheme="minorBidi" w:hint="cs"/>
          <w:sz w:val="32"/>
          <w:szCs w:val="32"/>
        </w:rPr>
      </w:pPr>
      <w:r w:rsidRPr="00FA035D">
        <w:rPr>
          <w:rFonts w:asciiTheme="minorBidi" w:hAnsiTheme="minorBidi"/>
          <w:sz w:val="32"/>
          <w:szCs w:val="32"/>
        </w:rPr>
        <w:t xml:space="preserve">CaCO3 (1.5) 1x2 </w:t>
      </w:r>
      <w:proofErr w:type="spellStart"/>
      <w:r w:rsidRPr="00FA035D">
        <w:rPr>
          <w:rFonts w:asciiTheme="minorBidi" w:hAnsiTheme="minorBidi"/>
          <w:sz w:val="32"/>
          <w:szCs w:val="32"/>
        </w:rPr>
        <w:t>po</w:t>
      </w:r>
      <w:proofErr w:type="spellEnd"/>
      <w:r w:rsidRPr="00FA035D">
        <w:rPr>
          <w:rFonts w:asciiTheme="minorBidi" w:hAnsiTheme="minorBidi"/>
          <w:sz w:val="32"/>
          <w:szCs w:val="32"/>
        </w:rPr>
        <w:t xml:space="preserve"> pc </w:t>
      </w:r>
    </w:p>
    <w:p w:rsidR="003208C4" w:rsidRDefault="003208C4" w:rsidP="003208C4">
      <w:pPr>
        <w:numPr>
          <w:ilvl w:val="0"/>
          <w:numId w:val="6"/>
        </w:numPr>
        <w:rPr>
          <w:rFonts w:asciiTheme="minorBidi" w:hAnsiTheme="minorBidi" w:hint="cs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Advise </w:t>
      </w:r>
      <w:proofErr w:type="spellStart"/>
      <w:r>
        <w:rPr>
          <w:rFonts w:asciiTheme="minorBidi" w:hAnsiTheme="minorBidi"/>
          <w:sz w:val="32"/>
          <w:szCs w:val="32"/>
        </w:rPr>
        <w:t>teriparatide</w:t>
      </w:r>
      <w:proofErr w:type="spellEnd"/>
      <w:r>
        <w:rPr>
          <w:rFonts w:asciiTheme="minorBidi" w:hAnsiTheme="minorBidi"/>
          <w:sz w:val="32"/>
          <w:szCs w:val="32"/>
        </w:rPr>
        <w:t xml:space="preserve"> treatment </w:t>
      </w:r>
      <w:r>
        <w:rPr>
          <w:rFonts w:asciiTheme="minorBidi" w:hAnsiTheme="minorBidi" w:hint="cs"/>
          <w:sz w:val="32"/>
          <w:szCs w:val="32"/>
          <w:cs/>
        </w:rPr>
        <w:t>แต่ผู้ป่วยปฏิเสธเนื่องจากไม่ต้องการฉีดยา</w:t>
      </w:r>
    </w:p>
    <w:p w:rsidR="003208C4" w:rsidRPr="00FA035D" w:rsidRDefault="003208C4" w:rsidP="003208C4">
      <w:pPr>
        <w:numPr>
          <w:ilvl w:val="0"/>
          <w:numId w:val="6"/>
        </w:num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</w:rPr>
        <w:t xml:space="preserve">ให้ </w:t>
      </w:r>
      <w:r>
        <w:rPr>
          <w:rFonts w:asciiTheme="minorBidi" w:hAnsiTheme="minorBidi"/>
          <w:sz w:val="32"/>
          <w:szCs w:val="32"/>
        </w:rPr>
        <w:t xml:space="preserve">strontium </w:t>
      </w:r>
      <w:proofErr w:type="spellStart"/>
      <w:r>
        <w:rPr>
          <w:rFonts w:asciiTheme="minorBidi" w:hAnsiTheme="minorBidi"/>
          <w:sz w:val="32"/>
          <w:szCs w:val="32"/>
        </w:rPr>
        <w:t>ranelate</w:t>
      </w:r>
      <w:proofErr w:type="spellEnd"/>
      <w:r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</w:rPr>
        <w:t xml:space="preserve">1 </w:t>
      </w:r>
      <w:r>
        <w:rPr>
          <w:rFonts w:asciiTheme="minorBidi" w:hAnsiTheme="minorBidi" w:hint="cs"/>
          <w:sz w:val="32"/>
          <w:szCs w:val="32"/>
          <w:cs/>
        </w:rPr>
        <w:t xml:space="preserve">ซอง </w:t>
      </w:r>
      <w:proofErr w:type="spellStart"/>
      <w:r>
        <w:rPr>
          <w:rFonts w:asciiTheme="minorBidi" w:hAnsiTheme="minorBidi"/>
          <w:sz w:val="32"/>
          <w:szCs w:val="32"/>
        </w:rPr>
        <w:t>po</w:t>
      </w:r>
      <w:proofErr w:type="spellEnd"/>
      <w:r>
        <w:rPr>
          <w:rFonts w:asciiTheme="minorBidi" w:hAnsiTheme="minorBidi"/>
          <w:sz w:val="32"/>
          <w:szCs w:val="32"/>
        </w:rPr>
        <w:t xml:space="preserve">, </w:t>
      </w:r>
      <w:proofErr w:type="spellStart"/>
      <w:r>
        <w:rPr>
          <w:rFonts w:asciiTheme="minorBidi" w:hAnsiTheme="minorBidi"/>
          <w:sz w:val="32"/>
          <w:szCs w:val="32"/>
        </w:rPr>
        <w:t>hs</w:t>
      </w:r>
      <w:proofErr w:type="spellEnd"/>
    </w:p>
    <w:p w:rsidR="003208C4" w:rsidRPr="00FA035D" w:rsidRDefault="003208C4" w:rsidP="003208C4">
      <w:pPr>
        <w:rPr>
          <w:rFonts w:asciiTheme="minorBidi" w:hAnsiTheme="minorBidi"/>
          <w:sz w:val="32"/>
          <w:szCs w:val="32"/>
          <w:cs/>
        </w:rPr>
      </w:pPr>
    </w:p>
    <w:p w:rsidR="003208C4" w:rsidRPr="00FA035D" w:rsidRDefault="003208C4" w:rsidP="003208C4">
      <w:pPr>
        <w:ind w:left="360"/>
        <w:rPr>
          <w:rFonts w:asciiTheme="minorBidi" w:hAnsiTheme="minorBidi"/>
          <w:sz w:val="32"/>
          <w:szCs w:val="32"/>
        </w:rPr>
      </w:pPr>
    </w:p>
    <w:p w:rsidR="003208C4" w:rsidRPr="00FA035D" w:rsidRDefault="003208C4" w:rsidP="003208C4">
      <w:pPr>
        <w:ind w:left="720"/>
        <w:rPr>
          <w:rFonts w:asciiTheme="minorBidi" w:hAnsiTheme="minorBidi"/>
          <w:sz w:val="32"/>
          <w:szCs w:val="32"/>
        </w:rPr>
      </w:pPr>
    </w:p>
    <w:p w:rsidR="003208C4" w:rsidRPr="00FA035D" w:rsidRDefault="003208C4" w:rsidP="003208C4">
      <w:pPr>
        <w:rPr>
          <w:rFonts w:asciiTheme="minorBidi" w:hAnsiTheme="minorBidi"/>
          <w:sz w:val="32"/>
          <w:szCs w:val="32"/>
          <w:cs/>
        </w:rPr>
      </w:pPr>
    </w:p>
    <w:p w:rsidR="003208C4" w:rsidRPr="00FA035D" w:rsidRDefault="003208C4" w:rsidP="003208C4">
      <w:pPr>
        <w:pStyle w:val="a3"/>
        <w:ind w:left="360"/>
        <w:rPr>
          <w:rFonts w:asciiTheme="minorBidi" w:hAnsiTheme="minorBidi"/>
          <w:sz w:val="32"/>
          <w:szCs w:val="32"/>
        </w:rPr>
      </w:pPr>
    </w:p>
    <w:p w:rsidR="003208C4" w:rsidRPr="00FA035D" w:rsidRDefault="003208C4" w:rsidP="003208C4">
      <w:pPr>
        <w:pStyle w:val="a3"/>
        <w:ind w:left="360"/>
        <w:rPr>
          <w:rFonts w:asciiTheme="minorBidi" w:hAnsiTheme="minorBidi"/>
          <w:sz w:val="32"/>
          <w:szCs w:val="32"/>
        </w:rPr>
      </w:pPr>
    </w:p>
    <w:sectPr w:rsidR="003208C4" w:rsidRPr="00FA035D" w:rsidSect="001E585A">
      <w:headerReference w:type="default" r:id="rId10"/>
      <w:pgSz w:w="11906" w:h="16838"/>
      <w:pgMar w:top="1440" w:right="1274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8C4" w:rsidRDefault="003208C4" w:rsidP="003208C4">
      <w:pPr>
        <w:spacing w:after="0" w:line="240" w:lineRule="auto"/>
      </w:pPr>
      <w:r>
        <w:separator/>
      </w:r>
    </w:p>
  </w:endnote>
  <w:endnote w:type="continuationSeparator" w:id="1">
    <w:p w:rsidR="003208C4" w:rsidRDefault="003208C4" w:rsidP="0032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8C4" w:rsidRDefault="003208C4" w:rsidP="003208C4">
      <w:pPr>
        <w:spacing w:after="0" w:line="240" w:lineRule="auto"/>
      </w:pPr>
      <w:r>
        <w:separator/>
      </w:r>
    </w:p>
  </w:footnote>
  <w:footnote w:type="continuationSeparator" w:id="1">
    <w:p w:rsidR="003208C4" w:rsidRDefault="003208C4" w:rsidP="0032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8594"/>
      <w:docPartObj>
        <w:docPartGallery w:val="Page Numbers (Top of Page)"/>
        <w:docPartUnique/>
      </w:docPartObj>
    </w:sdtPr>
    <w:sdtContent>
      <w:p w:rsidR="003208C4" w:rsidRDefault="003208C4">
        <w:pPr>
          <w:pStyle w:val="a4"/>
          <w:jc w:val="right"/>
        </w:pPr>
        <w:fldSimple w:instr=" PAGE   \* MERGEFORMAT ">
          <w:r w:rsidR="000348D4" w:rsidRPr="000348D4">
            <w:rPr>
              <w:rFonts w:cs="Calibri"/>
              <w:noProof/>
              <w:szCs w:val="22"/>
              <w:lang w:val="th-TH"/>
            </w:rPr>
            <w:t>4</w:t>
          </w:r>
        </w:fldSimple>
      </w:p>
    </w:sdtContent>
  </w:sdt>
  <w:p w:rsidR="00D00845" w:rsidRDefault="00C328C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3E80"/>
    <w:multiLevelType w:val="hybridMultilevel"/>
    <w:tmpl w:val="7F30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B003F"/>
    <w:multiLevelType w:val="hybridMultilevel"/>
    <w:tmpl w:val="1BCCD6C2"/>
    <w:lvl w:ilvl="0" w:tplc="9A22A0CA">
      <w:start w:val="1"/>
      <w:numFmt w:val="bullet"/>
      <w:lvlText w:val="•"/>
      <w:lvlJc w:val="left"/>
      <w:pPr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9924E2"/>
    <w:multiLevelType w:val="hybridMultilevel"/>
    <w:tmpl w:val="5D144C92"/>
    <w:lvl w:ilvl="0" w:tplc="D1902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75AC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A021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AA4F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E1A1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550F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9002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B560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D5CA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65E3029A"/>
    <w:multiLevelType w:val="hybridMultilevel"/>
    <w:tmpl w:val="F80C8EB8"/>
    <w:lvl w:ilvl="0" w:tplc="FFEEF5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77E4E740">
      <w:start w:val="149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12DE1860">
      <w:start w:val="149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70D4E0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90327B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FA5682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D66454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19787ED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431CD4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4">
    <w:nsid w:val="75E17BB1"/>
    <w:multiLevelType w:val="hybridMultilevel"/>
    <w:tmpl w:val="823A786C"/>
    <w:lvl w:ilvl="0" w:tplc="77E4E740">
      <w:start w:val="1491"/>
      <w:numFmt w:val="bullet"/>
      <w:lvlText w:val="–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542D3"/>
    <w:multiLevelType w:val="hybridMultilevel"/>
    <w:tmpl w:val="9AB2206E"/>
    <w:lvl w:ilvl="0" w:tplc="77E4E740">
      <w:start w:val="1491"/>
      <w:numFmt w:val="bullet"/>
      <w:lvlText w:val="–"/>
      <w:lvlJc w:val="left"/>
      <w:pPr>
        <w:ind w:left="720" w:hanging="360"/>
      </w:pPr>
      <w:rPr>
        <w:rFonts w:ascii="Angsana New" w:hAnsi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208C4"/>
    <w:rsid w:val="00004275"/>
    <w:rsid w:val="000348D4"/>
    <w:rsid w:val="00056CBF"/>
    <w:rsid w:val="00070D66"/>
    <w:rsid w:val="002E128F"/>
    <w:rsid w:val="003208C4"/>
    <w:rsid w:val="00463952"/>
    <w:rsid w:val="00597A56"/>
    <w:rsid w:val="005E26E1"/>
    <w:rsid w:val="00695B89"/>
    <w:rsid w:val="00777CB3"/>
    <w:rsid w:val="007C2A8A"/>
    <w:rsid w:val="007C5EAF"/>
    <w:rsid w:val="009C63FC"/>
    <w:rsid w:val="00A27D94"/>
    <w:rsid w:val="00B435B6"/>
    <w:rsid w:val="00C4475A"/>
    <w:rsid w:val="00E048B8"/>
    <w:rsid w:val="00E95DFE"/>
    <w:rsid w:val="00FD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8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20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208C4"/>
  </w:style>
  <w:style w:type="paragraph" w:styleId="a6">
    <w:name w:val="Balloon Text"/>
    <w:basedOn w:val="a"/>
    <w:link w:val="a7"/>
    <w:uiPriority w:val="99"/>
    <w:semiHidden/>
    <w:unhideWhenUsed/>
    <w:rsid w:val="003208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208C4"/>
    <w:rPr>
      <w:rFonts w:ascii="Tahoma" w:hAnsi="Tahoma" w:cs="Angsana New"/>
      <w:sz w:val="16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20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320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410</Words>
  <Characters>2343</Characters>
  <Application>Microsoft Office Word</Application>
  <DocSecurity>0</DocSecurity>
  <Lines>19</Lines>
  <Paragraphs>5</Paragraphs>
  <ScaleCrop>false</ScaleCrop>
  <Company>com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dcterms:created xsi:type="dcterms:W3CDTF">2012-09-18T01:04:00Z</dcterms:created>
  <dcterms:modified xsi:type="dcterms:W3CDTF">2012-09-18T01:12:00Z</dcterms:modified>
</cp:coreProperties>
</file>